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C85BC" w14:textId="08F6CE9C" w:rsidR="00BA066F" w:rsidRDefault="00D12184" w:rsidP="00BA066F">
      <w:pPr>
        <w:pStyle w:val="Titre"/>
        <w:jc w:val="center"/>
        <w:rPr>
          <w:b/>
        </w:rPr>
      </w:pPr>
      <w:r>
        <w:rPr>
          <w:noProof/>
        </w:rPr>
        <w:drawing>
          <wp:anchor distT="0" distB="0" distL="114300" distR="114300" simplePos="0" relativeHeight="251781120" behindDoc="0" locked="0" layoutInCell="1" allowOverlap="1" wp14:anchorId="4691E796" wp14:editId="2225B7CE">
            <wp:simplePos x="0" y="0"/>
            <wp:positionH relativeFrom="margin">
              <wp:align>right</wp:align>
            </wp:positionH>
            <wp:positionV relativeFrom="paragraph">
              <wp:posOffset>2108</wp:posOffset>
            </wp:positionV>
            <wp:extent cx="1271665" cy="781050"/>
            <wp:effectExtent l="0" t="0" r="5080" b="0"/>
            <wp:wrapNone/>
            <wp:docPr id="22" name="Image 22" descr="SYADEN - 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ADEN - CI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166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9072" behindDoc="0" locked="0" layoutInCell="1" allowOverlap="1" wp14:anchorId="07413A30" wp14:editId="27D164E5">
            <wp:simplePos x="0" y="0"/>
            <wp:positionH relativeFrom="margin">
              <wp:align>left</wp:align>
            </wp:positionH>
            <wp:positionV relativeFrom="paragraph">
              <wp:posOffset>-167869</wp:posOffset>
            </wp:positionV>
            <wp:extent cx="990051" cy="1089964"/>
            <wp:effectExtent l="0" t="0" r="635" b="0"/>
            <wp:wrapNone/>
            <wp:docPr id="8" name="Image 8" descr="Fichier:Blason ville fr Névian (Aud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Blason ville fr Névian (Aude).sv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051" cy="10899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3C9">
        <w:rPr>
          <w:b/>
        </w:rPr>
        <w:t xml:space="preserve"> </w:t>
      </w:r>
    </w:p>
    <w:p w14:paraId="68B3538A" w14:textId="18B96977" w:rsidR="00900221" w:rsidRDefault="00900221" w:rsidP="00900221">
      <w:pPr>
        <w:pStyle w:val="Titre"/>
        <w:jc w:val="center"/>
        <w:rPr>
          <w:b/>
        </w:rPr>
      </w:pPr>
    </w:p>
    <w:p w14:paraId="4298B198" w14:textId="77777777" w:rsidR="00900221" w:rsidRDefault="00900221" w:rsidP="00CE428F">
      <w:pPr>
        <w:pStyle w:val="Titre"/>
        <w:rPr>
          <w:b/>
        </w:rPr>
      </w:pPr>
    </w:p>
    <w:p w14:paraId="554B3D8D" w14:textId="27185BE4" w:rsidR="00900221" w:rsidRPr="00D12184" w:rsidRDefault="00B40403" w:rsidP="00D12184">
      <w:pPr>
        <w:pStyle w:val="Titre"/>
        <w:jc w:val="center"/>
        <w:rPr>
          <w:sz w:val="32"/>
          <w:szCs w:val="24"/>
        </w:rPr>
      </w:pPr>
      <w:r>
        <w:rPr>
          <w:sz w:val="32"/>
          <w:szCs w:val="24"/>
        </w:rPr>
        <w:t>Commune d</w:t>
      </w:r>
      <w:r w:rsidR="00BD1943">
        <w:rPr>
          <w:sz w:val="32"/>
          <w:szCs w:val="24"/>
        </w:rPr>
        <w:t xml:space="preserve">e </w:t>
      </w:r>
      <w:r w:rsidR="001B63D0">
        <w:rPr>
          <w:sz w:val="32"/>
          <w:szCs w:val="24"/>
        </w:rPr>
        <w:t>Névian</w:t>
      </w:r>
    </w:p>
    <w:p w14:paraId="4285258F" w14:textId="77777777" w:rsidR="00900221" w:rsidRPr="00680328" w:rsidRDefault="00900221" w:rsidP="00900221">
      <w:pPr>
        <w:pStyle w:val="Titre"/>
        <w:jc w:val="center"/>
        <w:rPr>
          <w:b/>
          <w:color w:val="92D050"/>
        </w:rPr>
      </w:pPr>
      <w:r w:rsidRPr="00680328">
        <w:rPr>
          <w:b/>
          <w:color w:val="92D050"/>
        </w:rPr>
        <w:t>Appel à manifestation d’intérêts</w:t>
      </w:r>
    </w:p>
    <w:p w14:paraId="47CAAE4E" w14:textId="77777777" w:rsidR="00D12184" w:rsidRPr="00D12184" w:rsidRDefault="00D12184" w:rsidP="00D12184"/>
    <w:p w14:paraId="442BBD9B" w14:textId="2CF70277" w:rsidR="00005C03" w:rsidRPr="00680328" w:rsidRDefault="00005C03" w:rsidP="00005C03">
      <w:pPr>
        <w:pBdr>
          <w:top w:val="single" w:sz="18" w:space="1" w:color="auto"/>
          <w:left w:val="single" w:sz="18" w:space="4" w:color="auto"/>
          <w:bottom w:val="single" w:sz="18" w:space="1" w:color="auto"/>
          <w:right w:val="single" w:sz="18" w:space="4" w:color="auto"/>
        </w:pBdr>
        <w:spacing w:after="0"/>
        <w:jc w:val="center"/>
        <w:rPr>
          <w:rFonts w:ascii="Arial Narrow" w:hAnsi="Arial Narrow"/>
          <w:b/>
          <w:caps/>
          <w:color w:val="92D050"/>
          <w:sz w:val="40"/>
        </w:rPr>
      </w:pPr>
      <w:r w:rsidRPr="00680328">
        <w:rPr>
          <w:rFonts w:ascii="Arial Narrow" w:hAnsi="Arial Narrow"/>
          <w:b/>
          <w:caps/>
          <w:color w:val="92D050"/>
          <w:sz w:val="40"/>
        </w:rPr>
        <w:t>construction</w:t>
      </w:r>
      <w:r>
        <w:rPr>
          <w:rFonts w:ascii="Arial Narrow" w:hAnsi="Arial Narrow"/>
          <w:b/>
          <w:caps/>
          <w:color w:val="92D050"/>
          <w:sz w:val="40"/>
        </w:rPr>
        <w:t xml:space="preserve"> et exploitation</w:t>
      </w:r>
      <w:r w:rsidRPr="00680328">
        <w:rPr>
          <w:rFonts w:ascii="Arial Narrow" w:hAnsi="Arial Narrow"/>
          <w:b/>
          <w:caps/>
          <w:color w:val="92D050"/>
          <w:sz w:val="40"/>
        </w:rPr>
        <w:t xml:space="preserve"> d</w:t>
      </w:r>
      <w:r>
        <w:rPr>
          <w:rFonts w:ascii="Arial Narrow" w:hAnsi="Arial Narrow"/>
          <w:b/>
          <w:caps/>
          <w:color w:val="92D050"/>
          <w:sz w:val="40"/>
        </w:rPr>
        <w:t>’</w:t>
      </w:r>
      <w:r w:rsidR="00623A8B">
        <w:rPr>
          <w:rFonts w:ascii="Arial Narrow" w:hAnsi="Arial Narrow"/>
          <w:b/>
          <w:caps/>
          <w:color w:val="92D050"/>
          <w:sz w:val="40"/>
        </w:rPr>
        <w:t>OMBRIERES PHOT</w:t>
      </w:r>
      <w:r w:rsidR="000C6F4A">
        <w:rPr>
          <w:rFonts w:ascii="Arial Narrow" w:hAnsi="Arial Narrow"/>
          <w:b/>
          <w:caps/>
          <w:color w:val="92D050"/>
          <w:sz w:val="40"/>
        </w:rPr>
        <w:t>o</w:t>
      </w:r>
      <w:r w:rsidR="00623A8B">
        <w:rPr>
          <w:rFonts w:ascii="Arial Narrow" w:hAnsi="Arial Narrow"/>
          <w:b/>
          <w:caps/>
          <w:color w:val="92D050"/>
          <w:sz w:val="40"/>
        </w:rPr>
        <w:t>VOLTAIQUES SUR LE COMPLEXE SPORTIF</w:t>
      </w:r>
    </w:p>
    <w:p w14:paraId="0F1A0325" w14:textId="5888D043" w:rsidR="00900221" w:rsidRDefault="00D12184" w:rsidP="00900221">
      <w:r>
        <w:rPr>
          <w:noProof/>
        </w:rPr>
        <w:drawing>
          <wp:anchor distT="0" distB="0" distL="114300" distR="114300" simplePos="0" relativeHeight="251782144" behindDoc="0" locked="0" layoutInCell="1" allowOverlap="1" wp14:anchorId="40AD7046" wp14:editId="456B8B83">
            <wp:simplePos x="0" y="0"/>
            <wp:positionH relativeFrom="column">
              <wp:posOffset>1492275</wp:posOffset>
            </wp:positionH>
            <wp:positionV relativeFrom="paragraph">
              <wp:posOffset>112979</wp:posOffset>
            </wp:positionV>
            <wp:extent cx="3223201" cy="2721255"/>
            <wp:effectExtent l="0" t="0" r="0" b="317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5775" cy="2723429"/>
                    </a:xfrm>
                    <a:prstGeom prst="rect">
                      <a:avLst/>
                    </a:prstGeom>
                    <a:noFill/>
                  </pic:spPr>
                </pic:pic>
              </a:graphicData>
            </a:graphic>
            <wp14:sizeRelH relativeFrom="margin">
              <wp14:pctWidth>0</wp14:pctWidth>
            </wp14:sizeRelH>
            <wp14:sizeRelV relativeFrom="margin">
              <wp14:pctHeight>0</wp14:pctHeight>
            </wp14:sizeRelV>
          </wp:anchor>
        </w:drawing>
      </w:r>
    </w:p>
    <w:p w14:paraId="73F751F1" w14:textId="1669C2E3" w:rsidR="00900221" w:rsidRDefault="00D12184" w:rsidP="00900221">
      <w:r>
        <w:rPr>
          <w:noProof/>
        </w:rPr>
        <mc:AlternateContent>
          <mc:Choice Requires="wps">
            <w:drawing>
              <wp:inline distT="0" distB="0" distL="0" distR="0" wp14:anchorId="0DF62105" wp14:editId="365D6F8B">
                <wp:extent cx="307340" cy="307340"/>
                <wp:effectExtent l="0" t="0" r="0" b="0"/>
                <wp:docPr id="23" name="AutoShape 1" descr="https://www.mairie-nevian.fr/wp-content/uploads/2019/07/mairie.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C87B93" id="AutoShape 1" o:spid="_x0000_s1026" alt="https://www.mairie-nevian.fr/wp-content/uploads/2019/07/mairie.jpg.webp"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" filled="f" stroked="f">
                <o:lock v:ext="edit" aspectratio="t"/>
                <w10:anchorlock/>
              </v:rect>
            </w:pict>
          </mc:Fallback>
        </mc:AlternateContent>
      </w:r>
    </w:p>
    <w:p w14:paraId="720F90E5" w14:textId="458DD29B" w:rsidR="00900221" w:rsidRDefault="00900221" w:rsidP="00900221"/>
    <w:p w14:paraId="6CD57034" w14:textId="5C26D366" w:rsidR="00D12184" w:rsidRDefault="00D12184" w:rsidP="00900221"/>
    <w:p w14:paraId="1C813670" w14:textId="24122315" w:rsidR="00D12184" w:rsidRDefault="00D12184" w:rsidP="00900221"/>
    <w:p w14:paraId="66D89F8A" w14:textId="1F6D52D7" w:rsidR="00D12184" w:rsidRDefault="00D12184" w:rsidP="00900221"/>
    <w:p w14:paraId="400FD68D" w14:textId="3AA6ADE6" w:rsidR="00D12184" w:rsidRDefault="00D12184" w:rsidP="00900221"/>
    <w:p w14:paraId="4EF817C2" w14:textId="1EB443CC" w:rsidR="00D12184" w:rsidRDefault="00D12184" w:rsidP="00900221"/>
    <w:p w14:paraId="0499A62E" w14:textId="1588E79D" w:rsidR="00D12184" w:rsidRDefault="00D12184" w:rsidP="00900221"/>
    <w:p w14:paraId="6DE92E63" w14:textId="77777777" w:rsidR="00D12184" w:rsidRDefault="00D12184" w:rsidP="00900221"/>
    <w:p w14:paraId="45C0E11B" w14:textId="77777777" w:rsidR="00CC2BAB" w:rsidRDefault="00B40403" w:rsidP="00CC2BAB">
      <w:pPr>
        <w:pBdr>
          <w:top w:val="single" w:sz="4" w:space="1" w:color="auto"/>
          <w:left w:val="single" w:sz="4" w:space="4" w:color="auto"/>
          <w:bottom w:val="single" w:sz="4" w:space="1" w:color="auto"/>
          <w:right w:val="single" w:sz="4" w:space="4" w:color="auto"/>
        </w:pBdr>
        <w:spacing w:after="0" w:line="240" w:lineRule="auto"/>
        <w:jc w:val="center"/>
        <w:rPr>
          <w:rFonts w:ascii="Arial Narrow" w:hAnsi="Arial Narrow"/>
          <w:b/>
          <w:sz w:val="32"/>
        </w:rPr>
      </w:pPr>
      <w:r>
        <w:rPr>
          <w:rFonts w:ascii="Arial Narrow" w:hAnsi="Arial Narrow"/>
          <w:b/>
          <w:sz w:val="32"/>
        </w:rPr>
        <w:t>Commune d</w:t>
      </w:r>
      <w:r w:rsidR="00BD1943">
        <w:rPr>
          <w:rFonts w:ascii="Arial Narrow" w:hAnsi="Arial Narrow"/>
          <w:b/>
          <w:sz w:val="32"/>
        </w:rPr>
        <w:t xml:space="preserve">e </w:t>
      </w:r>
      <w:r w:rsidR="00CC2BAB">
        <w:rPr>
          <w:rFonts w:ascii="Arial Narrow" w:hAnsi="Arial Narrow"/>
          <w:b/>
          <w:sz w:val="32"/>
        </w:rPr>
        <w:t>Névian</w:t>
      </w:r>
    </w:p>
    <w:p w14:paraId="2FF09C06" w14:textId="77777777" w:rsidR="00CC2BAB" w:rsidRDefault="00CC2BAB" w:rsidP="00CC2BAB">
      <w:pPr>
        <w:pBdr>
          <w:top w:val="single" w:sz="4" w:space="1" w:color="auto"/>
          <w:left w:val="single" w:sz="4" w:space="4" w:color="auto"/>
          <w:bottom w:val="single" w:sz="4" w:space="1" w:color="auto"/>
          <w:right w:val="single" w:sz="4" w:space="4" w:color="auto"/>
        </w:pBdr>
        <w:spacing w:after="0" w:line="240" w:lineRule="auto"/>
        <w:jc w:val="center"/>
        <w:rPr>
          <w:rFonts w:ascii="Arial Narrow" w:hAnsi="Arial Narrow"/>
          <w:b/>
          <w:sz w:val="32"/>
        </w:rPr>
      </w:pPr>
      <w:r w:rsidRPr="00CC2BAB">
        <w:rPr>
          <w:rFonts w:ascii="Arial Narrow" w:hAnsi="Arial Narrow"/>
          <w:b/>
          <w:sz w:val="32"/>
        </w:rPr>
        <w:t>13 avenue de la Gare</w:t>
      </w:r>
    </w:p>
    <w:p w14:paraId="79D35AB0" w14:textId="77777777" w:rsidR="00CC2BAB" w:rsidRDefault="00CC2BAB" w:rsidP="00CC2BAB">
      <w:pPr>
        <w:pBdr>
          <w:top w:val="single" w:sz="4" w:space="1" w:color="auto"/>
          <w:left w:val="single" w:sz="4" w:space="4" w:color="auto"/>
          <w:bottom w:val="single" w:sz="4" w:space="1" w:color="auto"/>
          <w:right w:val="single" w:sz="4" w:space="4" w:color="auto"/>
        </w:pBdr>
        <w:spacing w:after="0" w:line="240" w:lineRule="auto"/>
        <w:jc w:val="center"/>
        <w:rPr>
          <w:rFonts w:ascii="Arial Narrow" w:hAnsi="Arial Narrow"/>
          <w:b/>
          <w:sz w:val="32"/>
        </w:rPr>
      </w:pPr>
      <w:r w:rsidRPr="00CC2BAB">
        <w:rPr>
          <w:rFonts w:ascii="Arial Narrow" w:hAnsi="Arial Narrow"/>
          <w:b/>
          <w:sz w:val="32"/>
        </w:rPr>
        <w:t>Téléphone : 04 68 93 60 55</w:t>
      </w:r>
    </w:p>
    <w:p w14:paraId="00EEBE5B" w14:textId="3C4B13DD" w:rsidR="00CC2BAB" w:rsidRPr="00CC2BAB" w:rsidRDefault="00CC2BAB" w:rsidP="00CC2BAB">
      <w:pPr>
        <w:pBdr>
          <w:top w:val="single" w:sz="4" w:space="1" w:color="auto"/>
          <w:left w:val="single" w:sz="4" w:space="4" w:color="auto"/>
          <w:bottom w:val="single" w:sz="4" w:space="1" w:color="auto"/>
          <w:right w:val="single" w:sz="4" w:space="4" w:color="auto"/>
        </w:pBdr>
        <w:spacing w:after="0" w:line="240" w:lineRule="auto"/>
        <w:jc w:val="center"/>
        <w:rPr>
          <w:rFonts w:ascii="Arial Narrow" w:hAnsi="Arial Narrow"/>
          <w:b/>
          <w:sz w:val="32"/>
        </w:rPr>
      </w:pPr>
      <w:r w:rsidRPr="00CC2BAB">
        <w:rPr>
          <w:rFonts w:ascii="Arial Narrow" w:hAnsi="Arial Narrow"/>
          <w:b/>
          <w:sz w:val="32"/>
        </w:rPr>
        <w:t>11200 NEVIAN</w:t>
      </w:r>
    </w:p>
    <w:p w14:paraId="0DFFBACC" w14:textId="77777777" w:rsidR="00CC2BAB" w:rsidRPr="00BD1943" w:rsidRDefault="00CC2BAB" w:rsidP="00CC2BAB">
      <w:pPr>
        <w:pBdr>
          <w:top w:val="single" w:sz="4" w:space="1" w:color="auto"/>
          <w:left w:val="single" w:sz="4" w:space="4" w:color="auto"/>
          <w:bottom w:val="single" w:sz="4" w:space="1" w:color="auto"/>
          <w:right w:val="single" w:sz="4" w:space="4" w:color="auto"/>
        </w:pBdr>
        <w:spacing w:after="0" w:line="240" w:lineRule="auto"/>
        <w:jc w:val="center"/>
        <w:rPr>
          <w:sz w:val="28"/>
        </w:rPr>
      </w:pPr>
    </w:p>
    <w:p w14:paraId="0E060C0A" w14:textId="77777777" w:rsidR="00900221" w:rsidRDefault="00900221" w:rsidP="00900221">
      <w:pPr>
        <w:spacing w:after="0" w:line="240" w:lineRule="auto"/>
        <w:jc w:val="center"/>
        <w:rPr>
          <w:highlight w:val="yellow"/>
        </w:rPr>
      </w:pPr>
    </w:p>
    <w:p w14:paraId="190884FF" w14:textId="77777777" w:rsidR="00900221" w:rsidRDefault="00900221" w:rsidP="00900221">
      <w:pPr>
        <w:spacing w:after="0" w:line="240" w:lineRule="auto"/>
        <w:jc w:val="center"/>
        <w:rPr>
          <w:highlight w:val="yellow"/>
        </w:rPr>
      </w:pPr>
    </w:p>
    <w:p w14:paraId="76E2E84D" w14:textId="6B091EBC" w:rsidR="00900221" w:rsidRDefault="00900221" w:rsidP="00900221">
      <w:pPr>
        <w:spacing w:after="0" w:line="240" w:lineRule="auto"/>
        <w:jc w:val="center"/>
        <w:rPr>
          <w:sz w:val="36"/>
        </w:rPr>
      </w:pPr>
      <w:r w:rsidRPr="003C3E4F">
        <w:rPr>
          <w:sz w:val="36"/>
        </w:rPr>
        <w:t>Date et heure limites de réception des candidatures</w:t>
      </w:r>
    </w:p>
    <w:p w14:paraId="57ECFD38" w14:textId="77777777" w:rsidR="003C3E4F" w:rsidRPr="003C3E4F" w:rsidRDefault="003C3E4F" w:rsidP="00900221">
      <w:pPr>
        <w:spacing w:after="0" w:line="240" w:lineRule="auto"/>
        <w:jc w:val="center"/>
        <w:rPr>
          <w:sz w:val="36"/>
        </w:rPr>
      </w:pPr>
    </w:p>
    <w:p w14:paraId="79F6BE9E" w14:textId="6A73F56A" w:rsidR="00900221" w:rsidRDefault="00900221" w:rsidP="00900221">
      <w:pPr>
        <w:spacing w:after="0" w:line="240" w:lineRule="auto"/>
        <w:jc w:val="center"/>
        <w:rPr>
          <w:sz w:val="36"/>
        </w:rPr>
      </w:pPr>
      <w:r w:rsidRPr="003C3E4F">
        <w:rPr>
          <w:sz w:val="36"/>
        </w:rPr>
        <w:t xml:space="preserve">Le </w:t>
      </w:r>
      <w:r w:rsidR="00A02F32">
        <w:rPr>
          <w:sz w:val="36"/>
        </w:rPr>
        <w:t>15</w:t>
      </w:r>
      <w:r w:rsidR="00005C03" w:rsidRPr="00D65CE6">
        <w:rPr>
          <w:sz w:val="36"/>
        </w:rPr>
        <w:t xml:space="preserve"> </w:t>
      </w:r>
      <w:r w:rsidR="00E80DD1" w:rsidRPr="00D65CE6">
        <w:rPr>
          <w:sz w:val="36"/>
        </w:rPr>
        <w:t>/0</w:t>
      </w:r>
      <w:r w:rsidR="00A02F32">
        <w:rPr>
          <w:sz w:val="36"/>
        </w:rPr>
        <w:t>9</w:t>
      </w:r>
      <w:r w:rsidR="00E80DD1" w:rsidRPr="00D65CE6">
        <w:rPr>
          <w:sz w:val="36"/>
        </w:rPr>
        <w:t>/</w:t>
      </w:r>
      <w:r w:rsidR="00005C03" w:rsidRPr="00D65CE6">
        <w:rPr>
          <w:sz w:val="36"/>
        </w:rPr>
        <w:t xml:space="preserve"> 2022 à 1</w:t>
      </w:r>
      <w:r w:rsidR="00E80DD1" w:rsidRPr="00D65CE6">
        <w:rPr>
          <w:sz w:val="36"/>
        </w:rPr>
        <w:t>8</w:t>
      </w:r>
      <w:r w:rsidR="00005C03" w:rsidRPr="00D65CE6">
        <w:rPr>
          <w:sz w:val="36"/>
        </w:rPr>
        <w:t xml:space="preserve"> h</w:t>
      </w:r>
    </w:p>
    <w:p w14:paraId="7D9ADF70" w14:textId="397AB629" w:rsidR="00F768EB" w:rsidRDefault="00F768EB" w:rsidP="00900221">
      <w:pPr>
        <w:spacing w:after="0" w:line="240" w:lineRule="auto"/>
        <w:jc w:val="center"/>
        <w:rPr>
          <w:sz w:val="36"/>
        </w:rPr>
      </w:pPr>
    </w:p>
    <w:p w14:paraId="33AB2115" w14:textId="4720E278" w:rsidR="00F768EB" w:rsidRDefault="00F768EB" w:rsidP="00900221">
      <w:pPr>
        <w:spacing w:after="0" w:line="240" w:lineRule="auto"/>
        <w:jc w:val="center"/>
        <w:rPr>
          <w:sz w:val="36"/>
        </w:rPr>
      </w:pPr>
    </w:p>
    <w:p w14:paraId="539CE624" w14:textId="77777777" w:rsidR="00F768EB" w:rsidRPr="003C3E4F" w:rsidRDefault="00F768EB" w:rsidP="00900221">
      <w:pPr>
        <w:spacing w:after="0" w:line="240" w:lineRule="auto"/>
        <w:jc w:val="center"/>
        <w:rPr>
          <w:sz w:val="36"/>
        </w:rPr>
      </w:pPr>
    </w:p>
    <w:p w14:paraId="78F7ECEC" w14:textId="16083D39" w:rsidR="00F768EB" w:rsidRPr="00F768EB" w:rsidRDefault="00F768EB" w:rsidP="00F768EB">
      <w:r w:rsidRPr="00F768EB">
        <w:t xml:space="preserve"> Le dossier peut être téléchargé sur le site internet de la Commune</w:t>
      </w:r>
      <w:r w:rsidR="00DC5549">
        <w:t>.</w:t>
      </w:r>
    </w:p>
    <w:p w14:paraId="5A490EB2" w14:textId="77777777" w:rsidR="00F768EB" w:rsidRPr="00F768EB" w:rsidRDefault="00F768EB" w:rsidP="00F768EB"/>
    <w:p w14:paraId="3FC5B155" w14:textId="77777777" w:rsidR="00F768EB" w:rsidRPr="00F768EB" w:rsidRDefault="00F768EB" w:rsidP="00F768EB">
      <w:r w:rsidRPr="00F768EB">
        <w:rPr>
          <w:b/>
          <w:bCs/>
        </w:rPr>
        <w:t xml:space="preserve">Les documents et éléments demandés dans le dossier de consultation doivent être adressés par voie postale et / ou électronique : </w:t>
      </w:r>
    </w:p>
    <w:p w14:paraId="1E30EE96" w14:textId="7509CCCF" w:rsidR="00F768EB" w:rsidRPr="00F768EB" w:rsidRDefault="00F768EB" w:rsidP="00F768EB">
      <w:r w:rsidRPr="00F768EB">
        <w:t>- par voie postale, en inscrivant sur votre enveloppe :«</w:t>
      </w:r>
      <w:r w:rsidR="00DC5FF5">
        <w:t xml:space="preserve"> </w:t>
      </w:r>
      <w:r w:rsidRPr="00F768EB">
        <w:t xml:space="preserve">Candidature dans le cadre de l’Appel à Manifestation d’Intérêt pour </w:t>
      </w:r>
      <w:bookmarkStart w:id="0" w:name="_Hlk106616446"/>
      <w:r>
        <w:t>la construction et exploitation d’ombrières photovoltaïques sur le complexe sportif</w:t>
      </w:r>
      <w:r w:rsidR="00F24DED">
        <w:t xml:space="preserve"> </w:t>
      </w:r>
      <w:r w:rsidRPr="00F768EB">
        <w:t xml:space="preserve">» à l’adresse suivante </w:t>
      </w:r>
      <w:bookmarkEnd w:id="0"/>
      <w:r w:rsidRPr="00F768EB">
        <w:t xml:space="preserve">: </w:t>
      </w:r>
    </w:p>
    <w:p w14:paraId="563DA8C3" w14:textId="77777777" w:rsidR="00F768EB" w:rsidRPr="00F768EB" w:rsidRDefault="00F768EB" w:rsidP="00F768EB"/>
    <w:p w14:paraId="16802A7E" w14:textId="76A87663" w:rsidR="00F768EB" w:rsidRPr="00F768EB" w:rsidRDefault="00F768EB" w:rsidP="00F768EB">
      <w:r w:rsidRPr="00F768EB">
        <w:t xml:space="preserve">Commune de </w:t>
      </w:r>
      <w:r w:rsidR="00F115C9">
        <w:t>NEVIAN</w:t>
      </w:r>
    </w:p>
    <w:p w14:paraId="4DEADB98" w14:textId="7523AEF3" w:rsidR="00F768EB" w:rsidRPr="00F768EB" w:rsidRDefault="00F768EB" w:rsidP="00F768EB">
      <w:r w:rsidRPr="00F768EB">
        <w:t>M</w:t>
      </w:r>
      <w:r w:rsidR="00F115C9">
        <w:t>adame</w:t>
      </w:r>
      <w:r w:rsidRPr="00F768EB">
        <w:t xml:space="preserve"> le Maire de </w:t>
      </w:r>
      <w:r w:rsidR="00F115C9">
        <w:t>Névian</w:t>
      </w:r>
    </w:p>
    <w:p w14:paraId="45F73C6C" w14:textId="59EC28B0" w:rsidR="00F768EB" w:rsidRPr="00F768EB" w:rsidRDefault="00F115C9" w:rsidP="00F768EB">
      <w:r>
        <w:t>13 avenue de la gare</w:t>
      </w:r>
    </w:p>
    <w:p w14:paraId="38D5CBC8" w14:textId="5715281C" w:rsidR="00F768EB" w:rsidRPr="00F768EB" w:rsidRDefault="00F768EB" w:rsidP="00F768EB">
      <w:r w:rsidRPr="00F768EB">
        <w:t>11</w:t>
      </w:r>
      <w:r w:rsidR="00F115C9">
        <w:t>2</w:t>
      </w:r>
      <w:r w:rsidRPr="00F768EB">
        <w:t xml:space="preserve">00 </w:t>
      </w:r>
      <w:r w:rsidR="00F115C9">
        <w:t>NEVIAN</w:t>
      </w:r>
      <w:r w:rsidRPr="00F768EB">
        <w:t xml:space="preserve"> </w:t>
      </w:r>
    </w:p>
    <w:p w14:paraId="7CF79B9B" w14:textId="77777777" w:rsidR="00F768EB" w:rsidRPr="00F768EB" w:rsidRDefault="00F768EB" w:rsidP="00F768EB">
      <w:r w:rsidRPr="00F768EB">
        <w:t xml:space="preserve">LE CACHET DE LA POSTE FAISANT FOI </w:t>
      </w:r>
    </w:p>
    <w:p w14:paraId="4219955A" w14:textId="6F5395D4" w:rsidR="00F768EB" w:rsidRPr="00F768EB" w:rsidRDefault="00F768EB" w:rsidP="00F768EB">
      <w:r w:rsidRPr="00F768EB">
        <w:t xml:space="preserve">- </w:t>
      </w:r>
      <w:r w:rsidRPr="00F768EB">
        <w:rPr>
          <w:b/>
          <w:bCs/>
        </w:rPr>
        <w:t xml:space="preserve">Et/ou </w:t>
      </w:r>
      <w:r w:rsidRPr="00F768EB">
        <w:t xml:space="preserve">par courriel à l’adresse suivante : </w:t>
      </w:r>
      <w:r w:rsidR="00F115C9">
        <w:t>sgmairienevian@orange.fr</w:t>
      </w:r>
      <w:r w:rsidRPr="00F768EB">
        <w:t>, en intitulant l’objet de votre message : « Candidature pour l’appel à manifestation d’intérêt pour</w:t>
      </w:r>
      <w:r w:rsidR="00F115C9">
        <w:t xml:space="preserve"> la construction et exploitation d’ombrières photovoltaïques sur le complexe sportif</w:t>
      </w:r>
      <w:r w:rsidR="0020155B">
        <w:t xml:space="preserve"> </w:t>
      </w:r>
      <w:proofErr w:type="gramStart"/>
      <w:r w:rsidR="00F115C9" w:rsidRPr="00F768EB">
        <w:t xml:space="preserve">» </w:t>
      </w:r>
      <w:r w:rsidR="00F115C9">
        <w:t>.</w:t>
      </w:r>
      <w:proofErr w:type="gramEnd"/>
    </w:p>
    <w:p w14:paraId="6A8363E7" w14:textId="77777777" w:rsidR="00F768EB" w:rsidRPr="00F768EB" w:rsidRDefault="00F768EB" w:rsidP="00F768EB"/>
    <w:p w14:paraId="4D9C7653" w14:textId="77777777" w:rsidR="00F768EB" w:rsidRPr="00F768EB" w:rsidRDefault="00F768EB" w:rsidP="00F768EB">
      <w:r w:rsidRPr="00F768EB">
        <w:rPr>
          <w:b/>
          <w:bCs/>
        </w:rPr>
        <w:t xml:space="preserve">Attention : les dossiers incomplets ne seront pas examinés. </w:t>
      </w:r>
    </w:p>
    <w:p w14:paraId="09FB9BED" w14:textId="4C978C66" w:rsidR="00900221" w:rsidRDefault="00F768EB" w:rsidP="00F768EB">
      <w:pPr>
        <w:rPr>
          <w:b/>
          <w:bCs/>
        </w:rPr>
      </w:pPr>
      <w:r w:rsidRPr="00F768EB">
        <w:rPr>
          <w:b/>
          <w:bCs/>
        </w:rPr>
        <w:t>Un accusé réception sera envoyé aux candidats pour confirmer le dépôt du dossier de candidature.</w:t>
      </w:r>
    </w:p>
    <w:p w14:paraId="6CF1F8F9" w14:textId="19E95315" w:rsidR="00F768EB" w:rsidRDefault="00F768EB" w:rsidP="00F768EB">
      <w:pPr>
        <w:rPr>
          <w:b/>
          <w:bCs/>
        </w:rPr>
      </w:pPr>
    </w:p>
    <w:p w14:paraId="27251264" w14:textId="543F3DED" w:rsidR="00F768EB" w:rsidRDefault="00F768EB" w:rsidP="00F768EB">
      <w:pPr>
        <w:rPr>
          <w:b/>
          <w:bCs/>
        </w:rPr>
      </w:pPr>
    </w:p>
    <w:p w14:paraId="19377E66" w14:textId="00F8C59B" w:rsidR="00F768EB" w:rsidRDefault="00F768EB" w:rsidP="00F768EB">
      <w:pPr>
        <w:rPr>
          <w:b/>
          <w:bCs/>
        </w:rPr>
      </w:pPr>
    </w:p>
    <w:p w14:paraId="62C187C6" w14:textId="3582A72D" w:rsidR="00F768EB" w:rsidRDefault="00F768EB" w:rsidP="00F768EB">
      <w:pPr>
        <w:rPr>
          <w:b/>
          <w:bCs/>
        </w:rPr>
      </w:pPr>
    </w:p>
    <w:p w14:paraId="70542C08" w14:textId="682A2212" w:rsidR="00F768EB" w:rsidRDefault="00F768EB" w:rsidP="00F768EB">
      <w:pPr>
        <w:rPr>
          <w:b/>
          <w:bCs/>
        </w:rPr>
      </w:pPr>
    </w:p>
    <w:p w14:paraId="3369ED6C" w14:textId="01C61CC2" w:rsidR="00F768EB" w:rsidRDefault="00F768EB" w:rsidP="00F768EB">
      <w:pPr>
        <w:rPr>
          <w:b/>
          <w:bCs/>
        </w:rPr>
      </w:pPr>
    </w:p>
    <w:p w14:paraId="2849EDC2" w14:textId="3732F68F" w:rsidR="00F768EB" w:rsidRDefault="00F768EB" w:rsidP="00F768EB">
      <w:pPr>
        <w:rPr>
          <w:b/>
          <w:bCs/>
        </w:rPr>
      </w:pPr>
    </w:p>
    <w:p w14:paraId="39299694" w14:textId="0B828250" w:rsidR="00F768EB" w:rsidRDefault="00F768EB" w:rsidP="00F768EB">
      <w:pPr>
        <w:rPr>
          <w:b/>
          <w:bCs/>
        </w:rPr>
      </w:pPr>
    </w:p>
    <w:p w14:paraId="28CDE2AC" w14:textId="7D7DAF61" w:rsidR="00F768EB" w:rsidRDefault="00F768EB" w:rsidP="00F768EB">
      <w:pPr>
        <w:rPr>
          <w:b/>
          <w:bCs/>
        </w:rPr>
      </w:pPr>
    </w:p>
    <w:p w14:paraId="59BE26B4" w14:textId="6EDFBB01" w:rsidR="00F768EB" w:rsidRDefault="00F768EB" w:rsidP="00F768EB">
      <w:pPr>
        <w:rPr>
          <w:b/>
          <w:bCs/>
        </w:rPr>
      </w:pPr>
    </w:p>
    <w:p w14:paraId="1815F99F" w14:textId="1E15FDBD" w:rsidR="00F768EB" w:rsidRDefault="00F768EB" w:rsidP="00F768EB">
      <w:pPr>
        <w:rPr>
          <w:b/>
          <w:bCs/>
        </w:rPr>
      </w:pPr>
    </w:p>
    <w:p w14:paraId="4CB3FF3F" w14:textId="3053E795" w:rsidR="00F768EB" w:rsidRDefault="00F768EB" w:rsidP="00F768EB">
      <w:pPr>
        <w:rPr>
          <w:b/>
          <w:bCs/>
        </w:rPr>
      </w:pPr>
    </w:p>
    <w:p w14:paraId="1DE814D9" w14:textId="77777777" w:rsidR="00F768EB" w:rsidRDefault="00F768EB" w:rsidP="00F768EB"/>
    <w:sdt>
      <w:sdtPr>
        <w:rPr>
          <w:rFonts w:asciiTheme="minorHAnsi" w:eastAsiaTheme="minorHAnsi" w:hAnsiTheme="minorHAnsi" w:cstheme="minorBidi"/>
          <w:color w:val="auto"/>
          <w:sz w:val="22"/>
          <w:szCs w:val="22"/>
          <w:lang w:eastAsia="en-US"/>
        </w:rPr>
        <w:id w:val="610704870"/>
        <w:docPartObj>
          <w:docPartGallery w:val="Table of Contents"/>
          <w:docPartUnique/>
        </w:docPartObj>
      </w:sdtPr>
      <w:sdtEndPr>
        <w:rPr>
          <w:b/>
          <w:bCs/>
        </w:rPr>
      </w:sdtEndPr>
      <w:sdtContent>
        <w:p w14:paraId="14999590" w14:textId="77777777" w:rsidR="00900221" w:rsidRDefault="00900221" w:rsidP="00900221">
          <w:pPr>
            <w:pStyle w:val="En-ttedetabledesmatires"/>
          </w:pPr>
          <w:r>
            <w:t>SOMMAIRE</w:t>
          </w:r>
        </w:p>
        <w:p w14:paraId="630B6D35" w14:textId="77777777" w:rsidR="00900221" w:rsidRPr="00DE2F21" w:rsidRDefault="00900221" w:rsidP="00900221">
          <w:pPr>
            <w:rPr>
              <w:lang w:eastAsia="fr-FR"/>
            </w:rPr>
          </w:pPr>
        </w:p>
        <w:p w14:paraId="3F77AD35" w14:textId="4BD7C08F" w:rsidR="008007BC" w:rsidRDefault="008007BC">
          <w:pPr>
            <w:pStyle w:val="TM1"/>
            <w:rPr>
              <w:rFonts w:eastAsiaTheme="minorEastAsia"/>
              <w:noProof/>
              <w:lang w:eastAsia="fr-FR"/>
            </w:rPr>
          </w:pPr>
          <w:r>
            <w:fldChar w:fldCharType="begin"/>
          </w:r>
          <w:r>
            <w:instrText xml:space="preserve"> TOC \o "1-3" \h \z \u </w:instrText>
          </w:r>
          <w:r>
            <w:fldChar w:fldCharType="separate"/>
          </w:r>
          <w:hyperlink w:anchor="_Toc105827233" w:history="1">
            <w:r w:rsidRPr="00283950">
              <w:rPr>
                <w:rStyle w:val="Lienhypertexte"/>
                <w:noProof/>
              </w:rPr>
              <w:t>1.</w:t>
            </w:r>
            <w:r>
              <w:rPr>
                <w:rFonts w:eastAsiaTheme="minorEastAsia"/>
                <w:noProof/>
                <w:lang w:eastAsia="fr-FR"/>
              </w:rPr>
              <w:tab/>
            </w:r>
            <w:r w:rsidRPr="00283950">
              <w:rPr>
                <w:rStyle w:val="Lienhypertexte"/>
                <w:noProof/>
              </w:rPr>
              <w:t>PREAMBULE</w:t>
            </w:r>
            <w:r>
              <w:rPr>
                <w:noProof/>
                <w:webHidden/>
              </w:rPr>
              <w:tab/>
            </w:r>
            <w:r>
              <w:rPr>
                <w:noProof/>
                <w:webHidden/>
              </w:rPr>
              <w:fldChar w:fldCharType="begin"/>
            </w:r>
            <w:r>
              <w:rPr>
                <w:noProof/>
                <w:webHidden/>
              </w:rPr>
              <w:instrText xml:space="preserve"> PAGEREF _Toc105827233 \h </w:instrText>
            </w:r>
            <w:r>
              <w:rPr>
                <w:noProof/>
                <w:webHidden/>
              </w:rPr>
            </w:r>
            <w:r>
              <w:rPr>
                <w:noProof/>
                <w:webHidden/>
              </w:rPr>
              <w:fldChar w:fldCharType="separate"/>
            </w:r>
            <w:r w:rsidR="00BE458D">
              <w:rPr>
                <w:noProof/>
                <w:webHidden/>
              </w:rPr>
              <w:t>4</w:t>
            </w:r>
            <w:r>
              <w:rPr>
                <w:noProof/>
                <w:webHidden/>
              </w:rPr>
              <w:fldChar w:fldCharType="end"/>
            </w:r>
          </w:hyperlink>
        </w:p>
        <w:p w14:paraId="6D3C95EE" w14:textId="455B0E86" w:rsidR="008007BC" w:rsidRDefault="00BE458D">
          <w:pPr>
            <w:pStyle w:val="TM1"/>
            <w:rPr>
              <w:rFonts w:eastAsiaTheme="minorEastAsia"/>
              <w:noProof/>
              <w:lang w:eastAsia="fr-FR"/>
            </w:rPr>
          </w:pPr>
          <w:hyperlink w:anchor="_Toc105827234" w:history="1">
            <w:r w:rsidR="008007BC" w:rsidRPr="00283950">
              <w:rPr>
                <w:rStyle w:val="Lienhypertexte"/>
                <w:noProof/>
              </w:rPr>
              <w:t>2.</w:t>
            </w:r>
            <w:r w:rsidR="008007BC">
              <w:rPr>
                <w:rFonts w:eastAsiaTheme="minorEastAsia"/>
                <w:noProof/>
                <w:lang w:eastAsia="fr-FR"/>
              </w:rPr>
              <w:tab/>
            </w:r>
            <w:r w:rsidR="008007BC" w:rsidRPr="00283950">
              <w:rPr>
                <w:rStyle w:val="Lienhypertexte"/>
                <w:noProof/>
              </w:rPr>
              <w:t>OBJECTIF DE LA CONSULTATION</w:t>
            </w:r>
            <w:r w:rsidR="008007BC">
              <w:rPr>
                <w:noProof/>
                <w:webHidden/>
              </w:rPr>
              <w:tab/>
            </w:r>
            <w:r w:rsidR="008007BC">
              <w:rPr>
                <w:noProof/>
                <w:webHidden/>
              </w:rPr>
              <w:fldChar w:fldCharType="begin"/>
            </w:r>
            <w:r w:rsidR="008007BC">
              <w:rPr>
                <w:noProof/>
                <w:webHidden/>
              </w:rPr>
              <w:instrText xml:space="preserve"> PAGEREF _Toc105827234 \h </w:instrText>
            </w:r>
            <w:r w:rsidR="008007BC">
              <w:rPr>
                <w:noProof/>
                <w:webHidden/>
              </w:rPr>
            </w:r>
            <w:r w:rsidR="008007BC">
              <w:rPr>
                <w:noProof/>
                <w:webHidden/>
              </w:rPr>
              <w:fldChar w:fldCharType="separate"/>
            </w:r>
            <w:r>
              <w:rPr>
                <w:noProof/>
                <w:webHidden/>
              </w:rPr>
              <w:t>4</w:t>
            </w:r>
            <w:r w:rsidR="008007BC">
              <w:rPr>
                <w:noProof/>
                <w:webHidden/>
              </w:rPr>
              <w:fldChar w:fldCharType="end"/>
            </w:r>
          </w:hyperlink>
        </w:p>
        <w:p w14:paraId="4850B6D5" w14:textId="76879348" w:rsidR="008007BC" w:rsidRDefault="00BE458D">
          <w:pPr>
            <w:pStyle w:val="TM1"/>
            <w:rPr>
              <w:rFonts w:eastAsiaTheme="minorEastAsia"/>
              <w:noProof/>
              <w:lang w:eastAsia="fr-FR"/>
            </w:rPr>
          </w:pPr>
          <w:hyperlink w:anchor="_Toc105827235" w:history="1">
            <w:r w:rsidR="008007BC" w:rsidRPr="00283950">
              <w:rPr>
                <w:rStyle w:val="Lienhypertexte"/>
                <w:noProof/>
              </w:rPr>
              <w:t>3.</w:t>
            </w:r>
            <w:r w:rsidR="008007BC">
              <w:rPr>
                <w:rFonts w:eastAsiaTheme="minorEastAsia"/>
                <w:noProof/>
                <w:lang w:eastAsia="fr-FR"/>
              </w:rPr>
              <w:tab/>
            </w:r>
            <w:r w:rsidR="008007BC" w:rsidRPr="00283950">
              <w:rPr>
                <w:rStyle w:val="Lienhypertexte"/>
                <w:noProof/>
              </w:rPr>
              <w:t>LOCALISATION DU SITE</w:t>
            </w:r>
            <w:r w:rsidR="008007BC">
              <w:rPr>
                <w:noProof/>
                <w:webHidden/>
              </w:rPr>
              <w:tab/>
            </w:r>
            <w:r w:rsidR="008007BC">
              <w:rPr>
                <w:noProof/>
                <w:webHidden/>
              </w:rPr>
              <w:fldChar w:fldCharType="begin"/>
            </w:r>
            <w:r w:rsidR="008007BC">
              <w:rPr>
                <w:noProof/>
                <w:webHidden/>
              </w:rPr>
              <w:instrText xml:space="preserve"> PAGEREF _Toc105827235 \h </w:instrText>
            </w:r>
            <w:r w:rsidR="008007BC">
              <w:rPr>
                <w:noProof/>
                <w:webHidden/>
              </w:rPr>
            </w:r>
            <w:r w:rsidR="008007BC">
              <w:rPr>
                <w:noProof/>
                <w:webHidden/>
              </w:rPr>
              <w:fldChar w:fldCharType="separate"/>
            </w:r>
            <w:r>
              <w:rPr>
                <w:noProof/>
                <w:webHidden/>
              </w:rPr>
              <w:t>5</w:t>
            </w:r>
            <w:r w:rsidR="008007BC">
              <w:rPr>
                <w:noProof/>
                <w:webHidden/>
              </w:rPr>
              <w:fldChar w:fldCharType="end"/>
            </w:r>
          </w:hyperlink>
        </w:p>
        <w:p w14:paraId="5B82EE75" w14:textId="4F9D6934" w:rsidR="008007BC" w:rsidRDefault="00BE458D">
          <w:pPr>
            <w:pStyle w:val="TM1"/>
            <w:rPr>
              <w:rFonts w:eastAsiaTheme="minorEastAsia"/>
              <w:noProof/>
              <w:lang w:eastAsia="fr-FR"/>
            </w:rPr>
          </w:pPr>
          <w:hyperlink w:anchor="_Toc105827236" w:history="1">
            <w:r w:rsidR="008007BC" w:rsidRPr="00283950">
              <w:rPr>
                <w:rStyle w:val="Lienhypertexte"/>
                <w:noProof/>
              </w:rPr>
              <w:t>4.</w:t>
            </w:r>
            <w:r w:rsidR="008007BC">
              <w:rPr>
                <w:rFonts w:eastAsiaTheme="minorEastAsia"/>
                <w:noProof/>
                <w:lang w:eastAsia="fr-FR"/>
              </w:rPr>
              <w:tab/>
            </w:r>
            <w:r w:rsidR="008007BC" w:rsidRPr="00283950">
              <w:rPr>
                <w:rStyle w:val="Lienhypertexte"/>
                <w:noProof/>
              </w:rPr>
              <w:t>TRANCHE FERME : OMBRIERES PHOTOVOLTAIQUES</w:t>
            </w:r>
            <w:r w:rsidR="008007BC">
              <w:rPr>
                <w:noProof/>
                <w:webHidden/>
              </w:rPr>
              <w:tab/>
            </w:r>
            <w:r w:rsidR="008007BC">
              <w:rPr>
                <w:noProof/>
                <w:webHidden/>
              </w:rPr>
              <w:fldChar w:fldCharType="begin"/>
            </w:r>
            <w:r w:rsidR="008007BC">
              <w:rPr>
                <w:noProof/>
                <w:webHidden/>
              </w:rPr>
              <w:instrText xml:space="preserve"> PAGEREF _Toc105827236 \h </w:instrText>
            </w:r>
            <w:r w:rsidR="008007BC">
              <w:rPr>
                <w:noProof/>
                <w:webHidden/>
              </w:rPr>
            </w:r>
            <w:r w:rsidR="008007BC">
              <w:rPr>
                <w:noProof/>
                <w:webHidden/>
              </w:rPr>
              <w:fldChar w:fldCharType="separate"/>
            </w:r>
            <w:r>
              <w:rPr>
                <w:noProof/>
                <w:webHidden/>
              </w:rPr>
              <w:t>6</w:t>
            </w:r>
            <w:r w:rsidR="008007BC">
              <w:rPr>
                <w:noProof/>
                <w:webHidden/>
              </w:rPr>
              <w:fldChar w:fldCharType="end"/>
            </w:r>
          </w:hyperlink>
        </w:p>
        <w:p w14:paraId="4902D99E" w14:textId="1247FAAB" w:rsidR="008007BC" w:rsidRDefault="00BE458D">
          <w:pPr>
            <w:pStyle w:val="TM1"/>
            <w:rPr>
              <w:rFonts w:eastAsiaTheme="minorEastAsia"/>
              <w:noProof/>
              <w:lang w:eastAsia="fr-FR"/>
            </w:rPr>
          </w:pPr>
          <w:hyperlink w:anchor="_Toc105827237" w:history="1">
            <w:r w:rsidR="008007BC" w:rsidRPr="00283950">
              <w:rPr>
                <w:rStyle w:val="Lienhypertexte"/>
                <w:noProof/>
              </w:rPr>
              <w:t>5.</w:t>
            </w:r>
            <w:r w:rsidR="008007BC">
              <w:rPr>
                <w:rFonts w:eastAsiaTheme="minorEastAsia"/>
                <w:noProof/>
                <w:lang w:eastAsia="fr-FR"/>
              </w:rPr>
              <w:tab/>
            </w:r>
            <w:r w:rsidR="008007BC" w:rsidRPr="00283950">
              <w:rPr>
                <w:rStyle w:val="Lienhypertexte"/>
                <w:noProof/>
              </w:rPr>
              <w:t>TRANCHE OPTIONELLE : COUVERTURE INFRASTRUCTURES SPORTIVES</w:t>
            </w:r>
            <w:r w:rsidR="008007BC">
              <w:rPr>
                <w:noProof/>
                <w:webHidden/>
              </w:rPr>
              <w:tab/>
            </w:r>
            <w:r w:rsidR="008007BC">
              <w:rPr>
                <w:noProof/>
                <w:webHidden/>
              </w:rPr>
              <w:fldChar w:fldCharType="begin"/>
            </w:r>
            <w:r w:rsidR="008007BC">
              <w:rPr>
                <w:noProof/>
                <w:webHidden/>
              </w:rPr>
              <w:instrText xml:space="preserve"> PAGEREF _Toc105827237 \h </w:instrText>
            </w:r>
            <w:r w:rsidR="008007BC">
              <w:rPr>
                <w:noProof/>
                <w:webHidden/>
              </w:rPr>
            </w:r>
            <w:r w:rsidR="008007BC">
              <w:rPr>
                <w:noProof/>
                <w:webHidden/>
              </w:rPr>
              <w:fldChar w:fldCharType="separate"/>
            </w:r>
            <w:r>
              <w:rPr>
                <w:noProof/>
                <w:webHidden/>
              </w:rPr>
              <w:t>10</w:t>
            </w:r>
            <w:r w:rsidR="008007BC">
              <w:rPr>
                <w:noProof/>
                <w:webHidden/>
              </w:rPr>
              <w:fldChar w:fldCharType="end"/>
            </w:r>
          </w:hyperlink>
        </w:p>
        <w:p w14:paraId="0D635772" w14:textId="2EA1F74C" w:rsidR="008007BC" w:rsidRDefault="00BE458D">
          <w:pPr>
            <w:pStyle w:val="TM1"/>
            <w:rPr>
              <w:rFonts w:eastAsiaTheme="minorEastAsia"/>
              <w:noProof/>
              <w:lang w:eastAsia="fr-FR"/>
            </w:rPr>
          </w:pPr>
          <w:hyperlink w:anchor="_Toc105827238" w:history="1">
            <w:r w:rsidR="008007BC" w:rsidRPr="00283950">
              <w:rPr>
                <w:rStyle w:val="Lienhypertexte"/>
                <w:noProof/>
              </w:rPr>
              <w:t>6.</w:t>
            </w:r>
            <w:r w:rsidR="008007BC">
              <w:rPr>
                <w:rFonts w:eastAsiaTheme="minorEastAsia"/>
                <w:noProof/>
                <w:lang w:eastAsia="fr-FR"/>
              </w:rPr>
              <w:tab/>
            </w:r>
            <w:r w:rsidR="008007BC" w:rsidRPr="00283950">
              <w:rPr>
                <w:rStyle w:val="Lienhypertexte"/>
                <w:noProof/>
              </w:rPr>
              <w:t>CONTRAINTES IDENTIFIEES</w:t>
            </w:r>
            <w:r w:rsidR="008007BC">
              <w:rPr>
                <w:noProof/>
                <w:webHidden/>
              </w:rPr>
              <w:tab/>
            </w:r>
            <w:r w:rsidR="008007BC">
              <w:rPr>
                <w:noProof/>
                <w:webHidden/>
              </w:rPr>
              <w:fldChar w:fldCharType="begin"/>
            </w:r>
            <w:r w:rsidR="008007BC">
              <w:rPr>
                <w:noProof/>
                <w:webHidden/>
              </w:rPr>
              <w:instrText xml:space="preserve"> PAGEREF _Toc105827238 \h </w:instrText>
            </w:r>
            <w:r w:rsidR="008007BC">
              <w:rPr>
                <w:noProof/>
                <w:webHidden/>
              </w:rPr>
            </w:r>
            <w:r w:rsidR="008007BC">
              <w:rPr>
                <w:noProof/>
                <w:webHidden/>
              </w:rPr>
              <w:fldChar w:fldCharType="separate"/>
            </w:r>
            <w:r>
              <w:rPr>
                <w:noProof/>
                <w:webHidden/>
              </w:rPr>
              <w:t>12</w:t>
            </w:r>
            <w:r w:rsidR="008007BC">
              <w:rPr>
                <w:noProof/>
                <w:webHidden/>
              </w:rPr>
              <w:fldChar w:fldCharType="end"/>
            </w:r>
          </w:hyperlink>
        </w:p>
        <w:p w14:paraId="371E6A1C" w14:textId="013BD699" w:rsidR="008007BC" w:rsidRDefault="00BE458D">
          <w:pPr>
            <w:pStyle w:val="TM2"/>
            <w:tabs>
              <w:tab w:val="left" w:pos="880"/>
              <w:tab w:val="right" w:leader="dot" w:pos="9061"/>
            </w:tabs>
            <w:rPr>
              <w:rFonts w:eastAsiaTheme="minorEastAsia"/>
              <w:noProof/>
              <w:lang w:eastAsia="fr-FR"/>
            </w:rPr>
          </w:pPr>
          <w:hyperlink w:anchor="_Toc105827239" w:history="1">
            <w:r w:rsidR="008007BC" w:rsidRPr="00283950">
              <w:rPr>
                <w:rStyle w:val="Lienhypertexte"/>
                <w:noProof/>
              </w:rPr>
              <w:t>6.1</w:t>
            </w:r>
            <w:r w:rsidR="008007BC">
              <w:rPr>
                <w:rFonts w:eastAsiaTheme="minorEastAsia"/>
                <w:noProof/>
                <w:lang w:eastAsia="fr-FR"/>
              </w:rPr>
              <w:tab/>
            </w:r>
            <w:r w:rsidR="008007BC" w:rsidRPr="00283950">
              <w:rPr>
                <w:rStyle w:val="Lienhypertexte"/>
                <w:noProof/>
              </w:rPr>
              <w:t>Raccordement</w:t>
            </w:r>
            <w:r w:rsidR="008007BC">
              <w:rPr>
                <w:noProof/>
                <w:webHidden/>
              </w:rPr>
              <w:tab/>
            </w:r>
            <w:r w:rsidR="008007BC">
              <w:rPr>
                <w:noProof/>
                <w:webHidden/>
              </w:rPr>
              <w:fldChar w:fldCharType="begin"/>
            </w:r>
            <w:r w:rsidR="008007BC">
              <w:rPr>
                <w:noProof/>
                <w:webHidden/>
              </w:rPr>
              <w:instrText xml:space="preserve"> PAGEREF _Toc105827239 \h </w:instrText>
            </w:r>
            <w:r w:rsidR="008007BC">
              <w:rPr>
                <w:noProof/>
                <w:webHidden/>
              </w:rPr>
            </w:r>
            <w:r w:rsidR="008007BC">
              <w:rPr>
                <w:noProof/>
                <w:webHidden/>
              </w:rPr>
              <w:fldChar w:fldCharType="separate"/>
            </w:r>
            <w:r>
              <w:rPr>
                <w:noProof/>
                <w:webHidden/>
              </w:rPr>
              <w:t>12</w:t>
            </w:r>
            <w:r w:rsidR="008007BC">
              <w:rPr>
                <w:noProof/>
                <w:webHidden/>
              </w:rPr>
              <w:fldChar w:fldCharType="end"/>
            </w:r>
          </w:hyperlink>
        </w:p>
        <w:p w14:paraId="24D988C5" w14:textId="0EC5E0CD" w:rsidR="008007BC" w:rsidRDefault="00BE458D">
          <w:pPr>
            <w:pStyle w:val="TM2"/>
            <w:tabs>
              <w:tab w:val="left" w:pos="880"/>
              <w:tab w:val="right" w:leader="dot" w:pos="9061"/>
            </w:tabs>
            <w:rPr>
              <w:rFonts w:eastAsiaTheme="minorEastAsia"/>
              <w:noProof/>
              <w:lang w:eastAsia="fr-FR"/>
            </w:rPr>
          </w:pPr>
          <w:hyperlink w:anchor="_Toc105827240" w:history="1">
            <w:r w:rsidR="008007BC" w:rsidRPr="00283950">
              <w:rPr>
                <w:rStyle w:val="Lienhypertexte"/>
                <w:noProof/>
              </w:rPr>
              <w:t>6.2</w:t>
            </w:r>
            <w:r w:rsidR="008007BC">
              <w:rPr>
                <w:rFonts w:eastAsiaTheme="minorEastAsia"/>
                <w:noProof/>
                <w:lang w:eastAsia="fr-FR"/>
              </w:rPr>
              <w:tab/>
            </w:r>
            <w:r w:rsidR="008007BC" w:rsidRPr="00283950">
              <w:rPr>
                <w:rStyle w:val="Lienhypertexte"/>
                <w:noProof/>
              </w:rPr>
              <w:t>Foncier</w:t>
            </w:r>
            <w:r w:rsidR="008007BC">
              <w:rPr>
                <w:noProof/>
                <w:webHidden/>
              </w:rPr>
              <w:tab/>
            </w:r>
            <w:r w:rsidR="008007BC">
              <w:rPr>
                <w:noProof/>
                <w:webHidden/>
              </w:rPr>
              <w:fldChar w:fldCharType="begin"/>
            </w:r>
            <w:r w:rsidR="008007BC">
              <w:rPr>
                <w:noProof/>
                <w:webHidden/>
              </w:rPr>
              <w:instrText xml:space="preserve"> PAGEREF _Toc105827240 \h </w:instrText>
            </w:r>
            <w:r w:rsidR="008007BC">
              <w:rPr>
                <w:noProof/>
                <w:webHidden/>
              </w:rPr>
            </w:r>
            <w:r w:rsidR="008007BC">
              <w:rPr>
                <w:noProof/>
                <w:webHidden/>
              </w:rPr>
              <w:fldChar w:fldCharType="separate"/>
            </w:r>
            <w:r>
              <w:rPr>
                <w:noProof/>
                <w:webHidden/>
              </w:rPr>
              <w:t>13</w:t>
            </w:r>
            <w:r w:rsidR="008007BC">
              <w:rPr>
                <w:noProof/>
                <w:webHidden/>
              </w:rPr>
              <w:fldChar w:fldCharType="end"/>
            </w:r>
          </w:hyperlink>
        </w:p>
        <w:p w14:paraId="4860A3D0" w14:textId="3A87C71B" w:rsidR="008007BC" w:rsidRDefault="00BE458D">
          <w:pPr>
            <w:pStyle w:val="TM2"/>
            <w:tabs>
              <w:tab w:val="left" w:pos="880"/>
              <w:tab w:val="right" w:leader="dot" w:pos="9061"/>
            </w:tabs>
            <w:rPr>
              <w:rFonts w:eastAsiaTheme="minorEastAsia"/>
              <w:noProof/>
              <w:lang w:eastAsia="fr-FR"/>
            </w:rPr>
          </w:pPr>
          <w:hyperlink w:anchor="_Toc105827241" w:history="1">
            <w:r w:rsidR="008007BC" w:rsidRPr="00283950">
              <w:rPr>
                <w:rStyle w:val="Lienhypertexte"/>
                <w:noProof/>
              </w:rPr>
              <w:t>6.3</w:t>
            </w:r>
            <w:r w:rsidR="008007BC">
              <w:rPr>
                <w:rFonts w:eastAsiaTheme="minorEastAsia"/>
                <w:noProof/>
                <w:lang w:eastAsia="fr-FR"/>
              </w:rPr>
              <w:tab/>
            </w:r>
            <w:r w:rsidR="008007BC" w:rsidRPr="00283950">
              <w:rPr>
                <w:rStyle w:val="Lienhypertexte"/>
                <w:noProof/>
              </w:rPr>
              <w:t>Urbanisme</w:t>
            </w:r>
            <w:r w:rsidR="008007BC">
              <w:rPr>
                <w:noProof/>
                <w:webHidden/>
              </w:rPr>
              <w:tab/>
            </w:r>
            <w:r w:rsidR="008007BC">
              <w:rPr>
                <w:noProof/>
                <w:webHidden/>
              </w:rPr>
              <w:fldChar w:fldCharType="begin"/>
            </w:r>
            <w:r w:rsidR="008007BC">
              <w:rPr>
                <w:noProof/>
                <w:webHidden/>
              </w:rPr>
              <w:instrText xml:space="preserve"> PAGEREF _Toc105827241 \h </w:instrText>
            </w:r>
            <w:r w:rsidR="008007BC">
              <w:rPr>
                <w:noProof/>
                <w:webHidden/>
              </w:rPr>
            </w:r>
            <w:r w:rsidR="008007BC">
              <w:rPr>
                <w:noProof/>
                <w:webHidden/>
              </w:rPr>
              <w:fldChar w:fldCharType="separate"/>
            </w:r>
            <w:r>
              <w:rPr>
                <w:noProof/>
                <w:webHidden/>
              </w:rPr>
              <w:t>14</w:t>
            </w:r>
            <w:r w:rsidR="008007BC">
              <w:rPr>
                <w:noProof/>
                <w:webHidden/>
              </w:rPr>
              <w:fldChar w:fldCharType="end"/>
            </w:r>
          </w:hyperlink>
        </w:p>
        <w:p w14:paraId="3E794FE2" w14:textId="1E4B9C4A" w:rsidR="008007BC" w:rsidRDefault="00BE458D">
          <w:pPr>
            <w:pStyle w:val="TM2"/>
            <w:tabs>
              <w:tab w:val="left" w:pos="880"/>
              <w:tab w:val="right" w:leader="dot" w:pos="9061"/>
            </w:tabs>
            <w:rPr>
              <w:rFonts w:eastAsiaTheme="minorEastAsia"/>
              <w:noProof/>
              <w:lang w:eastAsia="fr-FR"/>
            </w:rPr>
          </w:pPr>
          <w:hyperlink w:anchor="_Toc105827242" w:history="1">
            <w:r w:rsidR="008007BC" w:rsidRPr="00283950">
              <w:rPr>
                <w:rStyle w:val="Lienhypertexte"/>
                <w:noProof/>
              </w:rPr>
              <w:t>6.4</w:t>
            </w:r>
            <w:r w:rsidR="008007BC">
              <w:rPr>
                <w:rFonts w:eastAsiaTheme="minorEastAsia"/>
                <w:noProof/>
                <w:lang w:eastAsia="fr-FR"/>
              </w:rPr>
              <w:tab/>
            </w:r>
            <w:r w:rsidR="008007BC" w:rsidRPr="00283950">
              <w:rPr>
                <w:rStyle w:val="Lienhypertexte"/>
                <w:noProof/>
              </w:rPr>
              <w:t>Ombrage</w:t>
            </w:r>
            <w:r w:rsidR="008007BC">
              <w:rPr>
                <w:noProof/>
                <w:webHidden/>
              </w:rPr>
              <w:tab/>
            </w:r>
            <w:r w:rsidR="008007BC">
              <w:rPr>
                <w:noProof/>
                <w:webHidden/>
              </w:rPr>
              <w:fldChar w:fldCharType="begin"/>
            </w:r>
            <w:r w:rsidR="008007BC">
              <w:rPr>
                <w:noProof/>
                <w:webHidden/>
              </w:rPr>
              <w:instrText xml:space="preserve"> PAGEREF _Toc105827242 \h </w:instrText>
            </w:r>
            <w:r w:rsidR="008007BC">
              <w:rPr>
                <w:noProof/>
                <w:webHidden/>
              </w:rPr>
            </w:r>
            <w:r w:rsidR="008007BC">
              <w:rPr>
                <w:noProof/>
                <w:webHidden/>
              </w:rPr>
              <w:fldChar w:fldCharType="separate"/>
            </w:r>
            <w:r>
              <w:rPr>
                <w:noProof/>
                <w:webHidden/>
              </w:rPr>
              <w:t>14</w:t>
            </w:r>
            <w:r w:rsidR="008007BC">
              <w:rPr>
                <w:noProof/>
                <w:webHidden/>
              </w:rPr>
              <w:fldChar w:fldCharType="end"/>
            </w:r>
          </w:hyperlink>
        </w:p>
        <w:p w14:paraId="4EFA6B77" w14:textId="7BC5A7C3" w:rsidR="008007BC" w:rsidRDefault="00BE458D">
          <w:pPr>
            <w:pStyle w:val="TM1"/>
            <w:rPr>
              <w:rFonts w:eastAsiaTheme="minorEastAsia"/>
              <w:noProof/>
              <w:lang w:eastAsia="fr-FR"/>
            </w:rPr>
          </w:pPr>
          <w:hyperlink w:anchor="_Toc105827243" w:history="1">
            <w:r w:rsidR="008007BC" w:rsidRPr="00283950">
              <w:rPr>
                <w:rStyle w:val="Lienhypertexte"/>
                <w:noProof/>
              </w:rPr>
              <w:t>7.</w:t>
            </w:r>
            <w:r w:rsidR="008007BC">
              <w:rPr>
                <w:rFonts w:eastAsiaTheme="minorEastAsia"/>
                <w:noProof/>
                <w:lang w:eastAsia="fr-FR"/>
              </w:rPr>
              <w:tab/>
            </w:r>
            <w:r w:rsidR="008007BC" w:rsidRPr="00283950">
              <w:rPr>
                <w:rStyle w:val="Lienhypertexte"/>
                <w:noProof/>
              </w:rPr>
              <w:t>AUTRES DEMANDES</w:t>
            </w:r>
            <w:r w:rsidR="008007BC">
              <w:rPr>
                <w:noProof/>
                <w:webHidden/>
              </w:rPr>
              <w:tab/>
            </w:r>
            <w:r w:rsidR="008007BC">
              <w:rPr>
                <w:noProof/>
                <w:webHidden/>
              </w:rPr>
              <w:fldChar w:fldCharType="begin"/>
            </w:r>
            <w:r w:rsidR="008007BC">
              <w:rPr>
                <w:noProof/>
                <w:webHidden/>
              </w:rPr>
              <w:instrText xml:space="preserve"> PAGEREF _Toc105827243 \h </w:instrText>
            </w:r>
            <w:r w:rsidR="008007BC">
              <w:rPr>
                <w:noProof/>
                <w:webHidden/>
              </w:rPr>
            </w:r>
            <w:r w:rsidR="008007BC">
              <w:rPr>
                <w:noProof/>
                <w:webHidden/>
              </w:rPr>
              <w:fldChar w:fldCharType="separate"/>
            </w:r>
            <w:r>
              <w:rPr>
                <w:noProof/>
                <w:webHidden/>
              </w:rPr>
              <w:t>15</w:t>
            </w:r>
            <w:r w:rsidR="008007BC">
              <w:rPr>
                <w:noProof/>
                <w:webHidden/>
              </w:rPr>
              <w:fldChar w:fldCharType="end"/>
            </w:r>
          </w:hyperlink>
        </w:p>
        <w:p w14:paraId="77F99050" w14:textId="6F0066A4" w:rsidR="008007BC" w:rsidRDefault="00BE458D">
          <w:pPr>
            <w:pStyle w:val="TM2"/>
            <w:tabs>
              <w:tab w:val="left" w:pos="880"/>
              <w:tab w:val="right" w:leader="dot" w:pos="9061"/>
            </w:tabs>
            <w:rPr>
              <w:rFonts w:eastAsiaTheme="minorEastAsia"/>
              <w:noProof/>
              <w:lang w:eastAsia="fr-FR"/>
            </w:rPr>
          </w:pPr>
          <w:hyperlink w:anchor="_Toc105827244" w:history="1">
            <w:r w:rsidR="008007BC" w:rsidRPr="00283950">
              <w:rPr>
                <w:rStyle w:val="Lienhypertexte"/>
                <w:noProof/>
              </w:rPr>
              <w:t>7.1</w:t>
            </w:r>
            <w:r w:rsidR="008007BC">
              <w:rPr>
                <w:rFonts w:eastAsiaTheme="minorEastAsia"/>
                <w:noProof/>
                <w:lang w:eastAsia="fr-FR"/>
              </w:rPr>
              <w:tab/>
            </w:r>
            <w:r w:rsidR="008007BC" w:rsidRPr="00283950">
              <w:rPr>
                <w:rStyle w:val="Lienhypertexte"/>
                <w:noProof/>
              </w:rPr>
              <w:t>Conception et construction des infrastructures</w:t>
            </w:r>
            <w:r w:rsidR="008007BC">
              <w:rPr>
                <w:noProof/>
                <w:webHidden/>
              </w:rPr>
              <w:tab/>
            </w:r>
            <w:r w:rsidR="008007BC">
              <w:rPr>
                <w:noProof/>
                <w:webHidden/>
              </w:rPr>
              <w:fldChar w:fldCharType="begin"/>
            </w:r>
            <w:r w:rsidR="008007BC">
              <w:rPr>
                <w:noProof/>
                <w:webHidden/>
              </w:rPr>
              <w:instrText xml:space="preserve"> PAGEREF _Toc105827244 \h </w:instrText>
            </w:r>
            <w:r w:rsidR="008007BC">
              <w:rPr>
                <w:noProof/>
                <w:webHidden/>
              </w:rPr>
            </w:r>
            <w:r w:rsidR="008007BC">
              <w:rPr>
                <w:noProof/>
                <w:webHidden/>
              </w:rPr>
              <w:fldChar w:fldCharType="separate"/>
            </w:r>
            <w:r>
              <w:rPr>
                <w:noProof/>
                <w:webHidden/>
              </w:rPr>
              <w:t>15</w:t>
            </w:r>
            <w:r w:rsidR="008007BC">
              <w:rPr>
                <w:noProof/>
                <w:webHidden/>
              </w:rPr>
              <w:fldChar w:fldCharType="end"/>
            </w:r>
          </w:hyperlink>
        </w:p>
        <w:p w14:paraId="3C225655" w14:textId="157587AF" w:rsidR="008007BC" w:rsidRDefault="00BE458D">
          <w:pPr>
            <w:pStyle w:val="TM2"/>
            <w:tabs>
              <w:tab w:val="left" w:pos="880"/>
              <w:tab w:val="right" w:leader="dot" w:pos="9061"/>
            </w:tabs>
            <w:rPr>
              <w:rFonts w:eastAsiaTheme="minorEastAsia"/>
              <w:noProof/>
              <w:lang w:eastAsia="fr-FR"/>
            </w:rPr>
          </w:pPr>
          <w:hyperlink w:anchor="_Toc105827245" w:history="1">
            <w:r w:rsidR="008007BC" w:rsidRPr="00283950">
              <w:rPr>
                <w:rStyle w:val="Lienhypertexte"/>
                <w:noProof/>
              </w:rPr>
              <w:t>7.2</w:t>
            </w:r>
            <w:r w:rsidR="008007BC">
              <w:rPr>
                <w:rFonts w:eastAsiaTheme="minorEastAsia"/>
                <w:noProof/>
                <w:lang w:eastAsia="fr-FR"/>
              </w:rPr>
              <w:tab/>
            </w:r>
            <w:r w:rsidR="008007BC" w:rsidRPr="00283950">
              <w:rPr>
                <w:rStyle w:val="Lienhypertexte"/>
                <w:noProof/>
              </w:rPr>
              <w:t>Conception des installations photovoltaïques</w:t>
            </w:r>
            <w:r w:rsidR="008007BC">
              <w:rPr>
                <w:noProof/>
                <w:webHidden/>
              </w:rPr>
              <w:tab/>
            </w:r>
            <w:r w:rsidR="008007BC">
              <w:rPr>
                <w:noProof/>
                <w:webHidden/>
              </w:rPr>
              <w:fldChar w:fldCharType="begin"/>
            </w:r>
            <w:r w:rsidR="008007BC">
              <w:rPr>
                <w:noProof/>
                <w:webHidden/>
              </w:rPr>
              <w:instrText xml:space="preserve"> PAGEREF _Toc105827245 \h </w:instrText>
            </w:r>
            <w:r w:rsidR="008007BC">
              <w:rPr>
                <w:noProof/>
                <w:webHidden/>
              </w:rPr>
            </w:r>
            <w:r w:rsidR="008007BC">
              <w:rPr>
                <w:noProof/>
                <w:webHidden/>
              </w:rPr>
              <w:fldChar w:fldCharType="separate"/>
            </w:r>
            <w:r>
              <w:rPr>
                <w:noProof/>
                <w:webHidden/>
              </w:rPr>
              <w:t>15</w:t>
            </w:r>
            <w:r w:rsidR="008007BC">
              <w:rPr>
                <w:noProof/>
                <w:webHidden/>
              </w:rPr>
              <w:fldChar w:fldCharType="end"/>
            </w:r>
          </w:hyperlink>
        </w:p>
        <w:p w14:paraId="0C56CBBB" w14:textId="16E855AC" w:rsidR="008007BC" w:rsidRDefault="00BE458D">
          <w:pPr>
            <w:pStyle w:val="TM2"/>
            <w:tabs>
              <w:tab w:val="left" w:pos="880"/>
              <w:tab w:val="right" w:leader="dot" w:pos="9061"/>
            </w:tabs>
            <w:rPr>
              <w:rFonts w:eastAsiaTheme="minorEastAsia"/>
              <w:noProof/>
              <w:lang w:eastAsia="fr-FR"/>
            </w:rPr>
          </w:pPr>
          <w:hyperlink w:anchor="_Toc105827246" w:history="1">
            <w:r w:rsidR="008007BC" w:rsidRPr="00283950">
              <w:rPr>
                <w:rStyle w:val="Lienhypertexte"/>
                <w:noProof/>
              </w:rPr>
              <w:t>7.3</w:t>
            </w:r>
            <w:r w:rsidR="008007BC">
              <w:rPr>
                <w:rFonts w:eastAsiaTheme="minorEastAsia"/>
                <w:noProof/>
                <w:lang w:eastAsia="fr-FR"/>
              </w:rPr>
              <w:tab/>
            </w:r>
            <w:r w:rsidR="008007BC" w:rsidRPr="00283950">
              <w:rPr>
                <w:rStyle w:val="Lienhypertexte"/>
                <w:noProof/>
              </w:rPr>
              <w:t>Réalisation des installations photovoltaïques</w:t>
            </w:r>
            <w:r w:rsidR="008007BC">
              <w:rPr>
                <w:noProof/>
                <w:webHidden/>
              </w:rPr>
              <w:tab/>
            </w:r>
            <w:r w:rsidR="008007BC">
              <w:rPr>
                <w:noProof/>
                <w:webHidden/>
              </w:rPr>
              <w:fldChar w:fldCharType="begin"/>
            </w:r>
            <w:r w:rsidR="008007BC">
              <w:rPr>
                <w:noProof/>
                <w:webHidden/>
              </w:rPr>
              <w:instrText xml:space="preserve"> PAGEREF _Toc105827246 \h </w:instrText>
            </w:r>
            <w:r w:rsidR="008007BC">
              <w:rPr>
                <w:noProof/>
                <w:webHidden/>
              </w:rPr>
            </w:r>
            <w:r w:rsidR="008007BC">
              <w:rPr>
                <w:noProof/>
                <w:webHidden/>
              </w:rPr>
              <w:fldChar w:fldCharType="separate"/>
            </w:r>
            <w:r>
              <w:rPr>
                <w:noProof/>
                <w:webHidden/>
              </w:rPr>
              <w:t>16</w:t>
            </w:r>
            <w:r w:rsidR="008007BC">
              <w:rPr>
                <w:noProof/>
                <w:webHidden/>
              </w:rPr>
              <w:fldChar w:fldCharType="end"/>
            </w:r>
          </w:hyperlink>
        </w:p>
        <w:p w14:paraId="78D27808" w14:textId="1E9D8666" w:rsidR="008007BC" w:rsidRDefault="00BE458D">
          <w:pPr>
            <w:pStyle w:val="TM2"/>
            <w:tabs>
              <w:tab w:val="left" w:pos="880"/>
              <w:tab w:val="right" w:leader="dot" w:pos="9061"/>
            </w:tabs>
            <w:rPr>
              <w:rFonts w:eastAsiaTheme="minorEastAsia"/>
              <w:noProof/>
              <w:lang w:eastAsia="fr-FR"/>
            </w:rPr>
          </w:pPr>
          <w:hyperlink w:anchor="_Toc105827247" w:history="1">
            <w:r w:rsidR="008007BC" w:rsidRPr="00283950">
              <w:rPr>
                <w:rStyle w:val="Lienhypertexte"/>
                <w:noProof/>
              </w:rPr>
              <w:t>7.4</w:t>
            </w:r>
            <w:r w:rsidR="008007BC">
              <w:rPr>
                <w:rFonts w:eastAsiaTheme="minorEastAsia"/>
                <w:noProof/>
                <w:lang w:eastAsia="fr-FR"/>
              </w:rPr>
              <w:tab/>
            </w:r>
            <w:r w:rsidR="008007BC" w:rsidRPr="00283950">
              <w:rPr>
                <w:rStyle w:val="Lienhypertexte"/>
                <w:noProof/>
              </w:rPr>
              <w:t>Exploitation des installations photovoltaïques</w:t>
            </w:r>
            <w:r w:rsidR="008007BC">
              <w:rPr>
                <w:noProof/>
                <w:webHidden/>
              </w:rPr>
              <w:tab/>
            </w:r>
            <w:r w:rsidR="008007BC">
              <w:rPr>
                <w:noProof/>
                <w:webHidden/>
              </w:rPr>
              <w:fldChar w:fldCharType="begin"/>
            </w:r>
            <w:r w:rsidR="008007BC">
              <w:rPr>
                <w:noProof/>
                <w:webHidden/>
              </w:rPr>
              <w:instrText xml:space="preserve"> PAGEREF _Toc105827247 \h </w:instrText>
            </w:r>
            <w:r w:rsidR="008007BC">
              <w:rPr>
                <w:noProof/>
                <w:webHidden/>
              </w:rPr>
            </w:r>
            <w:r w:rsidR="008007BC">
              <w:rPr>
                <w:noProof/>
                <w:webHidden/>
              </w:rPr>
              <w:fldChar w:fldCharType="separate"/>
            </w:r>
            <w:r>
              <w:rPr>
                <w:noProof/>
                <w:webHidden/>
              </w:rPr>
              <w:t>16</w:t>
            </w:r>
            <w:r w:rsidR="008007BC">
              <w:rPr>
                <w:noProof/>
                <w:webHidden/>
              </w:rPr>
              <w:fldChar w:fldCharType="end"/>
            </w:r>
          </w:hyperlink>
        </w:p>
        <w:p w14:paraId="3D53C677" w14:textId="7040BC2C" w:rsidR="008007BC" w:rsidRDefault="00BE458D">
          <w:pPr>
            <w:pStyle w:val="TM1"/>
            <w:rPr>
              <w:rFonts w:eastAsiaTheme="minorEastAsia"/>
              <w:noProof/>
              <w:lang w:eastAsia="fr-FR"/>
            </w:rPr>
          </w:pPr>
          <w:hyperlink w:anchor="_Toc105827248" w:history="1">
            <w:r w:rsidR="008007BC" w:rsidRPr="00283950">
              <w:rPr>
                <w:rStyle w:val="Lienhypertexte"/>
                <w:noProof/>
              </w:rPr>
              <w:t>8.</w:t>
            </w:r>
            <w:r w:rsidR="008007BC">
              <w:rPr>
                <w:rFonts w:eastAsiaTheme="minorEastAsia"/>
                <w:noProof/>
                <w:lang w:eastAsia="fr-FR"/>
              </w:rPr>
              <w:tab/>
            </w:r>
            <w:r w:rsidR="008007BC" w:rsidRPr="00283950">
              <w:rPr>
                <w:rStyle w:val="Lienhypertexte"/>
                <w:noProof/>
              </w:rPr>
              <w:t>CONDITIONS DE CANDIDATURES</w:t>
            </w:r>
            <w:r w:rsidR="008007BC">
              <w:rPr>
                <w:noProof/>
                <w:webHidden/>
              </w:rPr>
              <w:tab/>
            </w:r>
            <w:r w:rsidR="008007BC">
              <w:rPr>
                <w:noProof/>
                <w:webHidden/>
              </w:rPr>
              <w:fldChar w:fldCharType="begin"/>
            </w:r>
            <w:r w:rsidR="008007BC">
              <w:rPr>
                <w:noProof/>
                <w:webHidden/>
              </w:rPr>
              <w:instrText xml:space="preserve"> PAGEREF _Toc105827248 \h </w:instrText>
            </w:r>
            <w:r w:rsidR="008007BC">
              <w:rPr>
                <w:noProof/>
                <w:webHidden/>
              </w:rPr>
            </w:r>
            <w:r w:rsidR="008007BC">
              <w:rPr>
                <w:noProof/>
                <w:webHidden/>
              </w:rPr>
              <w:fldChar w:fldCharType="separate"/>
            </w:r>
            <w:r>
              <w:rPr>
                <w:noProof/>
                <w:webHidden/>
              </w:rPr>
              <w:t>17</w:t>
            </w:r>
            <w:r w:rsidR="008007BC">
              <w:rPr>
                <w:noProof/>
                <w:webHidden/>
              </w:rPr>
              <w:fldChar w:fldCharType="end"/>
            </w:r>
          </w:hyperlink>
        </w:p>
        <w:p w14:paraId="51F18AF0" w14:textId="09C9A98D" w:rsidR="008007BC" w:rsidRDefault="00BE458D">
          <w:pPr>
            <w:pStyle w:val="TM2"/>
            <w:tabs>
              <w:tab w:val="left" w:pos="880"/>
              <w:tab w:val="right" w:leader="dot" w:pos="9061"/>
            </w:tabs>
            <w:rPr>
              <w:rFonts w:eastAsiaTheme="minorEastAsia"/>
              <w:noProof/>
              <w:lang w:eastAsia="fr-FR"/>
            </w:rPr>
          </w:pPr>
          <w:hyperlink w:anchor="_Toc105827249" w:history="1">
            <w:r w:rsidR="008007BC" w:rsidRPr="00283950">
              <w:rPr>
                <w:rStyle w:val="Lienhypertexte"/>
                <w:noProof/>
              </w:rPr>
              <w:t>8.1</w:t>
            </w:r>
            <w:r w:rsidR="008007BC">
              <w:rPr>
                <w:rFonts w:eastAsiaTheme="minorEastAsia"/>
                <w:noProof/>
                <w:lang w:eastAsia="fr-FR"/>
              </w:rPr>
              <w:tab/>
            </w:r>
            <w:r w:rsidR="008007BC" w:rsidRPr="00283950">
              <w:rPr>
                <w:rStyle w:val="Lienhypertexte"/>
                <w:noProof/>
              </w:rPr>
              <w:t>Principes</w:t>
            </w:r>
            <w:r w:rsidR="008007BC">
              <w:rPr>
                <w:noProof/>
                <w:webHidden/>
              </w:rPr>
              <w:tab/>
            </w:r>
            <w:r w:rsidR="008007BC">
              <w:rPr>
                <w:noProof/>
                <w:webHidden/>
              </w:rPr>
              <w:fldChar w:fldCharType="begin"/>
            </w:r>
            <w:r w:rsidR="008007BC">
              <w:rPr>
                <w:noProof/>
                <w:webHidden/>
              </w:rPr>
              <w:instrText xml:space="preserve"> PAGEREF _Toc105827249 \h </w:instrText>
            </w:r>
            <w:r w:rsidR="008007BC">
              <w:rPr>
                <w:noProof/>
                <w:webHidden/>
              </w:rPr>
            </w:r>
            <w:r w:rsidR="008007BC">
              <w:rPr>
                <w:noProof/>
                <w:webHidden/>
              </w:rPr>
              <w:fldChar w:fldCharType="separate"/>
            </w:r>
            <w:r>
              <w:rPr>
                <w:noProof/>
                <w:webHidden/>
              </w:rPr>
              <w:t>17</w:t>
            </w:r>
            <w:r w:rsidR="008007BC">
              <w:rPr>
                <w:noProof/>
                <w:webHidden/>
              </w:rPr>
              <w:fldChar w:fldCharType="end"/>
            </w:r>
          </w:hyperlink>
        </w:p>
        <w:p w14:paraId="3A6BEC82" w14:textId="2676FD82" w:rsidR="008007BC" w:rsidRDefault="00BE458D">
          <w:pPr>
            <w:pStyle w:val="TM2"/>
            <w:tabs>
              <w:tab w:val="left" w:pos="880"/>
              <w:tab w:val="right" w:leader="dot" w:pos="9061"/>
            </w:tabs>
            <w:rPr>
              <w:rFonts w:eastAsiaTheme="minorEastAsia"/>
              <w:noProof/>
              <w:lang w:eastAsia="fr-FR"/>
            </w:rPr>
          </w:pPr>
          <w:hyperlink w:anchor="_Toc105827250" w:history="1">
            <w:r w:rsidR="008007BC" w:rsidRPr="00283950">
              <w:rPr>
                <w:rStyle w:val="Lienhypertexte"/>
                <w:noProof/>
              </w:rPr>
              <w:t>8.2</w:t>
            </w:r>
            <w:r w:rsidR="008007BC">
              <w:rPr>
                <w:rFonts w:eastAsiaTheme="minorEastAsia"/>
                <w:noProof/>
                <w:lang w:eastAsia="fr-FR"/>
              </w:rPr>
              <w:tab/>
            </w:r>
            <w:r w:rsidR="008007BC" w:rsidRPr="00283950">
              <w:rPr>
                <w:rStyle w:val="Lienhypertexte"/>
                <w:noProof/>
              </w:rPr>
              <w:t>Forme de l’offre</w:t>
            </w:r>
            <w:r w:rsidR="008007BC">
              <w:rPr>
                <w:noProof/>
                <w:webHidden/>
              </w:rPr>
              <w:tab/>
            </w:r>
            <w:r w:rsidR="008007BC">
              <w:rPr>
                <w:noProof/>
                <w:webHidden/>
              </w:rPr>
              <w:fldChar w:fldCharType="begin"/>
            </w:r>
            <w:r w:rsidR="008007BC">
              <w:rPr>
                <w:noProof/>
                <w:webHidden/>
              </w:rPr>
              <w:instrText xml:space="preserve"> PAGEREF _Toc105827250 \h </w:instrText>
            </w:r>
            <w:r w:rsidR="008007BC">
              <w:rPr>
                <w:noProof/>
                <w:webHidden/>
              </w:rPr>
            </w:r>
            <w:r w:rsidR="008007BC">
              <w:rPr>
                <w:noProof/>
                <w:webHidden/>
              </w:rPr>
              <w:fldChar w:fldCharType="separate"/>
            </w:r>
            <w:r>
              <w:rPr>
                <w:noProof/>
                <w:webHidden/>
              </w:rPr>
              <w:t>17</w:t>
            </w:r>
            <w:r w:rsidR="008007BC">
              <w:rPr>
                <w:noProof/>
                <w:webHidden/>
              </w:rPr>
              <w:fldChar w:fldCharType="end"/>
            </w:r>
          </w:hyperlink>
        </w:p>
        <w:p w14:paraId="595D1077" w14:textId="0F29804D" w:rsidR="008007BC" w:rsidRDefault="00BE458D">
          <w:pPr>
            <w:pStyle w:val="TM2"/>
            <w:tabs>
              <w:tab w:val="left" w:pos="880"/>
              <w:tab w:val="right" w:leader="dot" w:pos="9061"/>
            </w:tabs>
            <w:rPr>
              <w:rFonts w:eastAsiaTheme="minorEastAsia"/>
              <w:noProof/>
              <w:lang w:eastAsia="fr-FR"/>
            </w:rPr>
          </w:pPr>
          <w:hyperlink w:anchor="_Toc105827251" w:history="1">
            <w:r w:rsidR="008007BC" w:rsidRPr="00283950">
              <w:rPr>
                <w:rStyle w:val="Lienhypertexte"/>
                <w:noProof/>
              </w:rPr>
              <w:t>8.3</w:t>
            </w:r>
            <w:r w:rsidR="008007BC">
              <w:rPr>
                <w:rFonts w:eastAsiaTheme="minorEastAsia"/>
                <w:noProof/>
                <w:lang w:eastAsia="fr-FR"/>
              </w:rPr>
              <w:tab/>
            </w:r>
            <w:r w:rsidR="008007BC" w:rsidRPr="00283950">
              <w:rPr>
                <w:rStyle w:val="Lienhypertexte"/>
                <w:noProof/>
              </w:rPr>
              <w:t>Pièces à fournir</w:t>
            </w:r>
            <w:r w:rsidR="008007BC">
              <w:rPr>
                <w:noProof/>
                <w:webHidden/>
              </w:rPr>
              <w:tab/>
            </w:r>
            <w:r w:rsidR="008007BC">
              <w:rPr>
                <w:noProof/>
                <w:webHidden/>
              </w:rPr>
              <w:fldChar w:fldCharType="begin"/>
            </w:r>
            <w:r w:rsidR="008007BC">
              <w:rPr>
                <w:noProof/>
                <w:webHidden/>
              </w:rPr>
              <w:instrText xml:space="preserve"> PAGEREF _Toc105827251 \h </w:instrText>
            </w:r>
            <w:r w:rsidR="008007BC">
              <w:rPr>
                <w:noProof/>
                <w:webHidden/>
              </w:rPr>
            </w:r>
            <w:r w:rsidR="008007BC">
              <w:rPr>
                <w:noProof/>
                <w:webHidden/>
              </w:rPr>
              <w:fldChar w:fldCharType="separate"/>
            </w:r>
            <w:r>
              <w:rPr>
                <w:noProof/>
                <w:webHidden/>
              </w:rPr>
              <w:t>18</w:t>
            </w:r>
            <w:r w:rsidR="008007BC">
              <w:rPr>
                <w:noProof/>
                <w:webHidden/>
              </w:rPr>
              <w:fldChar w:fldCharType="end"/>
            </w:r>
          </w:hyperlink>
        </w:p>
        <w:p w14:paraId="624D8BE1" w14:textId="1AA1CD53" w:rsidR="008007BC" w:rsidRDefault="00BE458D">
          <w:pPr>
            <w:pStyle w:val="TM2"/>
            <w:tabs>
              <w:tab w:val="left" w:pos="880"/>
              <w:tab w:val="right" w:leader="dot" w:pos="9061"/>
            </w:tabs>
            <w:rPr>
              <w:rFonts w:eastAsiaTheme="minorEastAsia"/>
              <w:noProof/>
              <w:lang w:eastAsia="fr-FR"/>
            </w:rPr>
          </w:pPr>
          <w:hyperlink w:anchor="_Toc105827252" w:history="1">
            <w:r w:rsidR="008007BC" w:rsidRPr="00283950">
              <w:rPr>
                <w:rStyle w:val="Lienhypertexte"/>
                <w:noProof/>
              </w:rPr>
              <w:t>8.4</w:t>
            </w:r>
            <w:r w:rsidR="008007BC">
              <w:rPr>
                <w:rFonts w:eastAsiaTheme="minorEastAsia"/>
                <w:noProof/>
                <w:lang w:eastAsia="fr-FR"/>
              </w:rPr>
              <w:tab/>
            </w:r>
            <w:r w:rsidR="008007BC" w:rsidRPr="00283950">
              <w:rPr>
                <w:rStyle w:val="Lienhypertexte"/>
                <w:noProof/>
              </w:rPr>
              <w:t>Modification de la consultation</w:t>
            </w:r>
            <w:r w:rsidR="008007BC">
              <w:rPr>
                <w:noProof/>
                <w:webHidden/>
              </w:rPr>
              <w:tab/>
            </w:r>
            <w:r w:rsidR="008007BC">
              <w:rPr>
                <w:noProof/>
                <w:webHidden/>
              </w:rPr>
              <w:fldChar w:fldCharType="begin"/>
            </w:r>
            <w:r w:rsidR="008007BC">
              <w:rPr>
                <w:noProof/>
                <w:webHidden/>
              </w:rPr>
              <w:instrText xml:space="preserve"> PAGEREF _Toc105827252 \h </w:instrText>
            </w:r>
            <w:r w:rsidR="008007BC">
              <w:rPr>
                <w:noProof/>
                <w:webHidden/>
              </w:rPr>
            </w:r>
            <w:r w:rsidR="008007BC">
              <w:rPr>
                <w:noProof/>
                <w:webHidden/>
              </w:rPr>
              <w:fldChar w:fldCharType="separate"/>
            </w:r>
            <w:r>
              <w:rPr>
                <w:noProof/>
                <w:webHidden/>
              </w:rPr>
              <w:t>19</w:t>
            </w:r>
            <w:r w:rsidR="008007BC">
              <w:rPr>
                <w:noProof/>
                <w:webHidden/>
              </w:rPr>
              <w:fldChar w:fldCharType="end"/>
            </w:r>
          </w:hyperlink>
        </w:p>
        <w:p w14:paraId="53FC3118" w14:textId="039E6754" w:rsidR="008007BC" w:rsidRDefault="00BE458D">
          <w:pPr>
            <w:pStyle w:val="TM2"/>
            <w:tabs>
              <w:tab w:val="left" w:pos="880"/>
              <w:tab w:val="right" w:leader="dot" w:pos="9061"/>
            </w:tabs>
            <w:rPr>
              <w:rFonts w:eastAsiaTheme="minorEastAsia"/>
              <w:noProof/>
              <w:lang w:eastAsia="fr-FR"/>
            </w:rPr>
          </w:pPr>
          <w:hyperlink w:anchor="_Toc105827253" w:history="1">
            <w:r w:rsidR="008007BC" w:rsidRPr="00283950">
              <w:rPr>
                <w:rStyle w:val="Lienhypertexte"/>
                <w:noProof/>
              </w:rPr>
              <w:t>8.5</w:t>
            </w:r>
            <w:r w:rsidR="008007BC">
              <w:rPr>
                <w:rFonts w:eastAsiaTheme="minorEastAsia"/>
                <w:noProof/>
                <w:lang w:eastAsia="fr-FR"/>
              </w:rPr>
              <w:tab/>
            </w:r>
            <w:r w:rsidR="008007BC" w:rsidRPr="00283950">
              <w:rPr>
                <w:rStyle w:val="Lienhypertexte"/>
                <w:noProof/>
              </w:rPr>
              <w:t>Visite de site</w:t>
            </w:r>
            <w:r w:rsidR="008007BC">
              <w:rPr>
                <w:noProof/>
                <w:webHidden/>
              </w:rPr>
              <w:tab/>
            </w:r>
            <w:r w:rsidR="008007BC">
              <w:rPr>
                <w:noProof/>
                <w:webHidden/>
              </w:rPr>
              <w:fldChar w:fldCharType="begin"/>
            </w:r>
            <w:r w:rsidR="008007BC">
              <w:rPr>
                <w:noProof/>
                <w:webHidden/>
              </w:rPr>
              <w:instrText xml:space="preserve"> PAGEREF _Toc105827253 \h </w:instrText>
            </w:r>
            <w:r w:rsidR="008007BC">
              <w:rPr>
                <w:noProof/>
                <w:webHidden/>
              </w:rPr>
            </w:r>
            <w:r w:rsidR="008007BC">
              <w:rPr>
                <w:noProof/>
                <w:webHidden/>
              </w:rPr>
              <w:fldChar w:fldCharType="separate"/>
            </w:r>
            <w:r>
              <w:rPr>
                <w:noProof/>
                <w:webHidden/>
              </w:rPr>
              <w:t>19</w:t>
            </w:r>
            <w:r w:rsidR="008007BC">
              <w:rPr>
                <w:noProof/>
                <w:webHidden/>
              </w:rPr>
              <w:fldChar w:fldCharType="end"/>
            </w:r>
          </w:hyperlink>
        </w:p>
        <w:p w14:paraId="0CF45750" w14:textId="592BE8B7" w:rsidR="008007BC" w:rsidRDefault="00BE458D">
          <w:pPr>
            <w:pStyle w:val="TM2"/>
            <w:tabs>
              <w:tab w:val="left" w:pos="880"/>
              <w:tab w:val="right" w:leader="dot" w:pos="9061"/>
            </w:tabs>
            <w:rPr>
              <w:rFonts w:eastAsiaTheme="minorEastAsia"/>
              <w:noProof/>
              <w:lang w:eastAsia="fr-FR"/>
            </w:rPr>
          </w:pPr>
          <w:hyperlink w:anchor="_Toc105827254" w:history="1">
            <w:r w:rsidR="008007BC" w:rsidRPr="00283950">
              <w:rPr>
                <w:rStyle w:val="Lienhypertexte"/>
                <w:noProof/>
              </w:rPr>
              <w:t>8.6</w:t>
            </w:r>
            <w:r w:rsidR="008007BC">
              <w:rPr>
                <w:rFonts w:eastAsiaTheme="minorEastAsia"/>
                <w:noProof/>
                <w:lang w:eastAsia="fr-FR"/>
              </w:rPr>
              <w:tab/>
            </w:r>
            <w:r w:rsidR="008007BC" w:rsidRPr="00283950">
              <w:rPr>
                <w:rStyle w:val="Lienhypertexte"/>
                <w:noProof/>
              </w:rPr>
              <w:t>Remise de l’offre</w:t>
            </w:r>
            <w:r w:rsidR="008007BC">
              <w:rPr>
                <w:noProof/>
                <w:webHidden/>
              </w:rPr>
              <w:tab/>
            </w:r>
            <w:r w:rsidR="008007BC">
              <w:rPr>
                <w:noProof/>
                <w:webHidden/>
              </w:rPr>
              <w:fldChar w:fldCharType="begin"/>
            </w:r>
            <w:r w:rsidR="008007BC">
              <w:rPr>
                <w:noProof/>
                <w:webHidden/>
              </w:rPr>
              <w:instrText xml:space="preserve"> PAGEREF _Toc105827254 \h </w:instrText>
            </w:r>
            <w:r w:rsidR="008007BC">
              <w:rPr>
                <w:noProof/>
                <w:webHidden/>
              </w:rPr>
            </w:r>
            <w:r w:rsidR="008007BC">
              <w:rPr>
                <w:noProof/>
                <w:webHidden/>
              </w:rPr>
              <w:fldChar w:fldCharType="separate"/>
            </w:r>
            <w:r>
              <w:rPr>
                <w:noProof/>
                <w:webHidden/>
              </w:rPr>
              <w:t>19</w:t>
            </w:r>
            <w:r w:rsidR="008007BC">
              <w:rPr>
                <w:noProof/>
                <w:webHidden/>
              </w:rPr>
              <w:fldChar w:fldCharType="end"/>
            </w:r>
          </w:hyperlink>
        </w:p>
        <w:p w14:paraId="14C659A1" w14:textId="7CF60262" w:rsidR="008007BC" w:rsidRDefault="00BE458D">
          <w:pPr>
            <w:pStyle w:val="TM1"/>
            <w:rPr>
              <w:rFonts w:eastAsiaTheme="minorEastAsia"/>
              <w:noProof/>
              <w:lang w:eastAsia="fr-FR"/>
            </w:rPr>
          </w:pPr>
          <w:hyperlink w:anchor="_Toc105827255" w:history="1">
            <w:r w:rsidR="008007BC" w:rsidRPr="00283950">
              <w:rPr>
                <w:rStyle w:val="Lienhypertexte"/>
                <w:noProof/>
              </w:rPr>
              <w:t>9.</w:t>
            </w:r>
            <w:r w:rsidR="008007BC">
              <w:rPr>
                <w:rFonts w:eastAsiaTheme="minorEastAsia"/>
                <w:noProof/>
                <w:lang w:eastAsia="fr-FR"/>
              </w:rPr>
              <w:tab/>
            </w:r>
            <w:r w:rsidR="008007BC" w:rsidRPr="00283950">
              <w:rPr>
                <w:rStyle w:val="Lienhypertexte"/>
                <w:noProof/>
              </w:rPr>
              <w:t>PLANNING PREVISIONNEL</w:t>
            </w:r>
            <w:r w:rsidR="008007BC">
              <w:rPr>
                <w:noProof/>
                <w:webHidden/>
              </w:rPr>
              <w:tab/>
            </w:r>
            <w:r w:rsidR="008007BC">
              <w:rPr>
                <w:noProof/>
                <w:webHidden/>
              </w:rPr>
              <w:fldChar w:fldCharType="begin"/>
            </w:r>
            <w:r w:rsidR="008007BC">
              <w:rPr>
                <w:noProof/>
                <w:webHidden/>
              </w:rPr>
              <w:instrText xml:space="preserve"> PAGEREF _Toc105827255 \h </w:instrText>
            </w:r>
            <w:r w:rsidR="008007BC">
              <w:rPr>
                <w:noProof/>
                <w:webHidden/>
              </w:rPr>
            </w:r>
            <w:r w:rsidR="008007BC">
              <w:rPr>
                <w:noProof/>
                <w:webHidden/>
              </w:rPr>
              <w:fldChar w:fldCharType="separate"/>
            </w:r>
            <w:r>
              <w:rPr>
                <w:noProof/>
                <w:webHidden/>
              </w:rPr>
              <w:t>19</w:t>
            </w:r>
            <w:r w:rsidR="008007BC">
              <w:rPr>
                <w:noProof/>
                <w:webHidden/>
              </w:rPr>
              <w:fldChar w:fldCharType="end"/>
            </w:r>
          </w:hyperlink>
        </w:p>
        <w:p w14:paraId="1869267E" w14:textId="4A2F1D15" w:rsidR="008007BC" w:rsidRDefault="00BE458D">
          <w:pPr>
            <w:pStyle w:val="TM1"/>
            <w:rPr>
              <w:rFonts w:eastAsiaTheme="minorEastAsia"/>
              <w:noProof/>
              <w:lang w:eastAsia="fr-FR"/>
            </w:rPr>
          </w:pPr>
          <w:hyperlink w:anchor="_Toc105827256" w:history="1">
            <w:r w:rsidR="008007BC" w:rsidRPr="00283950">
              <w:rPr>
                <w:rStyle w:val="Lienhypertexte"/>
                <w:noProof/>
              </w:rPr>
              <w:t>10.</w:t>
            </w:r>
            <w:r w:rsidR="008007BC">
              <w:rPr>
                <w:rFonts w:eastAsiaTheme="minorEastAsia"/>
                <w:noProof/>
                <w:lang w:eastAsia="fr-FR"/>
              </w:rPr>
              <w:tab/>
            </w:r>
            <w:r w:rsidR="008007BC" w:rsidRPr="00283950">
              <w:rPr>
                <w:rStyle w:val="Lienhypertexte"/>
                <w:noProof/>
              </w:rPr>
              <w:t>NOTATION DES OFFRES</w:t>
            </w:r>
            <w:r w:rsidR="008007BC">
              <w:rPr>
                <w:noProof/>
                <w:webHidden/>
              </w:rPr>
              <w:tab/>
            </w:r>
            <w:r w:rsidR="008007BC">
              <w:rPr>
                <w:noProof/>
                <w:webHidden/>
              </w:rPr>
              <w:fldChar w:fldCharType="begin"/>
            </w:r>
            <w:r w:rsidR="008007BC">
              <w:rPr>
                <w:noProof/>
                <w:webHidden/>
              </w:rPr>
              <w:instrText xml:space="preserve"> PAGEREF _Toc105827256 \h </w:instrText>
            </w:r>
            <w:r w:rsidR="008007BC">
              <w:rPr>
                <w:noProof/>
                <w:webHidden/>
              </w:rPr>
            </w:r>
            <w:r w:rsidR="008007BC">
              <w:rPr>
                <w:noProof/>
                <w:webHidden/>
              </w:rPr>
              <w:fldChar w:fldCharType="separate"/>
            </w:r>
            <w:r>
              <w:rPr>
                <w:noProof/>
                <w:webHidden/>
              </w:rPr>
              <w:t>20</w:t>
            </w:r>
            <w:r w:rsidR="008007BC">
              <w:rPr>
                <w:noProof/>
                <w:webHidden/>
              </w:rPr>
              <w:fldChar w:fldCharType="end"/>
            </w:r>
          </w:hyperlink>
        </w:p>
        <w:p w14:paraId="14F681AC" w14:textId="7C7C7AC0" w:rsidR="008007BC" w:rsidRDefault="00BE458D">
          <w:pPr>
            <w:pStyle w:val="TM1"/>
            <w:rPr>
              <w:rFonts w:eastAsiaTheme="minorEastAsia"/>
              <w:noProof/>
              <w:lang w:eastAsia="fr-FR"/>
            </w:rPr>
          </w:pPr>
          <w:hyperlink w:anchor="_Toc105827257" w:history="1">
            <w:r w:rsidR="008007BC" w:rsidRPr="00283950">
              <w:rPr>
                <w:rStyle w:val="Lienhypertexte"/>
                <w:noProof/>
              </w:rPr>
              <w:t>11.</w:t>
            </w:r>
            <w:r w:rsidR="008007BC">
              <w:rPr>
                <w:rFonts w:eastAsiaTheme="minorEastAsia"/>
                <w:noProof/>
                <w:lang w:eastAsia="fr-FR"/>
              </w:rPr>
              <w:tab/>
            </w:r>
            <w:r w:rsidR="008007BC" w:rsidRPr="00283950">
              <w:rPr>
                <w:rStyle w:val="Lienhypertexte"/>
                <w:noProof/>
              </w:rPr>
              <w:t>PROPRIETE INTELLECTUELLE</w:t>
            </w:r>
            <w:r w:rsidR="008007BC">
              <w:rPr>
                <w:noProof/>
                <w:webHidden/>
              </w:rPr>
              <w:tab/>
            </w:r>
            <w:r w:rsidR="008007BC">
              <w:rPr>
                <w:noProof/>
                <w:webHidden/>
              </w:rPr>
              <w:fldChar w:fldCharType="begin"/>
            </w:r>
            <w:r w:rsidR="008007BC">
              <w:rPr>
                <w:noProof/>
                <w:webHidden/>
              </w:rPr>
              <w:instrText xml:space="preserve"> PAGEREF _Toc105827257 \h </w:instrText>
            </w:r>
            <w:r w:rsidR="008007BC">
              <w:rPr>
                <w:noProof/>
                <w:webHidden/>
              </w:rPr>
            </w:r>
            <w:r w:rsidR="008007BC">
              <w:rPr>
                <w:noProof/>
                <w:webHidden/>
              </w:rPr>
              <w:fldChar w:fldCharType="separate"/>
            </w:r>
            <w:r>
              <w:rPr>
                <w:noProof/>
                <w:webHidden/>
              </w:rPr>
              <w:t>20</w:t>
            </w:r>
            <w:r w:rsidR="008007BC">
              <w:rPr>
                <w:noProof/>
                <w:webHidden/>
              </w:rPr>
              <w:fldChar w:fldCharType="end"/>
            </w:r>
          </w:hyperlink>
        </w:p>
        <w:p w14:paraId="4FD96B6A" w14:textId="5638DFA9" w:rsidR="008007BC" w:rsidRDefault="00BE458D">
          <w:pPr>
            <w:pStyle w:val="TM1"/>
            <w:rPr>
              <w:rFonts w:eastAsiaTheme="minorEastAsia"/>
              <w:noProof/>
              <w:lang w:eastAsia="fr-FR"/>
            </w:rPr>
          </w:pPr>
          <w:hyperlink w:anchor="_Toc105827258" w:history="1">
            <w:r w:rsidR="008007BC" w:rsidRPr="00283950">
              <w:rPr>
                <w:rStyle w:val="Lienhypertexte"/>
                <w:noProof/>
              </w:rPr>
              <w:t>12.</w:t>
            </w:r>
            <w:r w:rsidR="008007BC">
              <w:rPr>
                <w:rFonts w:eastAsiaTheme="minorEastAsia"/>
                <w:noProof/>
                <w:lang w:eastAsia="fr-FR"/>
              </w:rPr>
              <w:tab/>
            </w:r>
            <w:r w:rsidR="008007BC" w:rsidRPr="00283950">
              <w:rPr>
                <w:rStyle w:val="Lienhypertexte"/>
                <w:noProof/>
              </w:rPr>
              <w:t>CONDITION DE RESILIATION</w:t>
            </w:r>
            <w:r w:rsidR="008007BC">
              <w:rPr>
                <w:noProof/>
                <w:webHidden/>
              </w:rPr>
              <w:tab/>
            </w:r>
            <w:r w:rsidR="008007BC">
              <w:rPr>
                <w:noProof/>
                <w:webHidden/>
              </w:rPr>
              <w:fldChar w:fldCharType="begin"/>
            </w:r>
            <w:r w:rsidR="008007BC">
              <w:rPr>
                <w:noProof/>
                <w:webHidden/>
              </w:rPr>
              <w:instrText xml:space="preserve"> PAGEREF _Toc105827258 \h </w:instrText>
            </w:r>
            <w:r w:rsidR="008007BC">
              <w:rPr>
                <w:noProof/>
                <w:webHidden/>
              </w:rPr>
            </w:r>
            <w:r w:rsidR="008007BC">
              <w:rPr>
                <w:noProof/>
                <w:webHidden/>
              </w:rPr>
              <w:fldChar w:fldCharType="separate"/>
            </w:r>
            <w:r>
              <w:rPr>
                <w:noProof/>
                <w:webHidden/>
              </w:rPr>
              <w:t>21</w:t>
            </w:r>
            <w:r w:rsidR="008007BC">
              <w:rPr>
                <w:noProof/>
                <w:webHidden/>
              </w:rPr>
              <w:fldChar w:fldCharType="end"/>
            </w:r>
          </w:hyperlink>
        </w:p>
        <w:p w14:paraId="17C6A5A4" w14:textId="62FAA9BB" w:rsidR="00900221" w:rsidRDefault="008007BC" w:rsidP="00900221">
          <w:r>
            <w:fldChar w:fldCharType="end"/>
          </w:r>
        </w:p>
      </w:sdtContent>
    </w:sdt>
    <w:p w14:paraId="3ACD50EE" w14:textId="77777777" w:rsidR="00900221" w:rsidRDefault="00900221" w:rsidP="00900221">
      <w:r>
        <w:br w:type="page"/>
      </w:r>
    </w:p>
    <w:p w14:paraId="71A697D2" w14:textId="77777777" w:rsidR="00900221" w:rsidRDefault="00900221" w:rsidP="00900221">
      <w:pPr>
        <w:pStyle w:val="Titre1"/>
        <w:numPr>
          <w:ilvl w:val="0"/>
          <w:numId w:val="1"/>
        </w:numPr>
      </w:pPr>
      <w:bookmarkStart w:id="1" w:name="_Toc105601226"/>
      <w:bookmarkStart w:id="2" w:name="_Toc105827233"/>
      <w:r>
        <w:lastRenderedPageBreak/>
        <w:t>PREAMBULE</w:t>
      </w:r>
      <w:bookmarkEnd w:id="1"/>
      <w:bookmarkEnd w:id="2"/>
    </w:p>
    <w:p w14:paraId="1F1B3992" w14:textId="77777777" w:rsidR="00900221" w:rsidRDefault="00900221" w:rsidP="00900221">
      <w:pPr>
        <w:jc w:val="both"/>
      </w:pPr>
    </w:p>
    <w:p w14:paraId="0BC00ABA" w14:textId="35E89982" w:rsidR="007E2DA7" w:rsidRDefault="007E2DA7" w:rsidP="007E2DA7">
      <w:pPr>
        <w:jc w:val="both"/>
      </w:pPr>
      <w:r>
        <w:t xml:space="preserve">La commune de Névian (11) </w:t>
      </w:r>
      <w:r w:rsidRPr="0097093A">
        <w:t xml:space="preserve">souhaite lancer un appel à projet </w:t>
      </w:r>
      <w:r>
        <w:t>pour la</w:t>
      </w:r>
      <w:r w:rsidRPr="0097093A">
        <w:t xml:space="preserve"> </w:t>
      </w:r>
      <w:r>
        <w:t xml:space="preserve">construction </w:t>
      </w:r>
      <w:r w:rsidR="003F6C22">
        <w:t>d’ombrières</w:t>
      </w:r>
      <w:r>
        <w:t xml:space="preserve"> photovoltaïque</w:t>
      </w:r>
      <w:r w:rsidR="003F6C22">
        <w:t>s</w:t>
      </w:r>
      <w:r w:rsidR="008A2458">
        <w:t xml:space="preserve"> sur son complexe sportif</w:t>
      </w:r>
      <w:r>
        <w:t xml:space="preserve"> afin de s’engager en faveur du développement durable et des énergies renouvelables sur son territoire. </w:t>
      </w:r>
    </w:p>
    <w:p w14:paraId="6D7B7131" w14:textId="77777777" w:rsidR="007E2DA7" w:rsidRDefault="007E2DA7" w:rsidP="007E2DA7">
      <w:pPr>
        <w:jc w:val="both"/>
      </w:pPr>
      <w:r>
        <w:t>Le SYADEN (Syndicat Audois d’Energies et du Numérique) accompagne la commune en tant qu’expert technique dans le cadre d’une mission d’accompagnement personnalisé.</w:t>
      </w:r>
    </w:p>
    <w:p w14:paraId="3C2D704F" w14:textId="0C6A534E" w:rsidR="007E2DA7" w:rsidRDefault="007E2DA7" w:rsidP="007E2DA7">
      <w:pPr>
        <w:jc w:val="both"/>
      </w:pPr>
      <w:r>
        <w:t>Nous rappelons également ici que la commune de Névian a l’obligation de respecter les termes de la loi Sapin 2 (loi n° 2016-1691 du 9 décembre 2016) et de l’ordonnance n° 2017-562 du 19 avril 2017 relative à la propriété des personnes publiques : avant de consentir un titre sur son domaine (privé ou public), les collectivités propriétaires de terrain ou de propriété immobilière doivent organiser une procédure de sélection préalable présentant toutes les garanties d'impartialité et de transparence, et comportant des mesures de publicité permettant aux candidats potentiels de se manifester (…) ».</w:t>
      </w:r>
    </w:p>
    <w:p w14:paraId="660A9779" w14:textId="77777777" w:rsidR="00DA6F09" w:rsidRDefault="00DA6F09" w:rsidP="007E2DA7">
      <w:pPr>
        <w:jc w:val="both"/>
      </w:pPr>
    </w:p>
    <w:p w14:paraId="24C6E282" w14:textId="14F36FC5" w:rsidR="00AF4DF1" w:rsidRDefault="00AF4DF1" w:rsidP="00AF4DF1">
      <w:pPr>
        <w:pStyle w:val="Titre1"/>
        <w:numPr>
          <w:ilvl w:val="0"/>
          <w:numId w:val="1"/>
        </w:numPr>
        <w:jc w:val="both"/>
      </w:pPr>
      <w:bookmarkStart w:id="3" w:name="_Toc105601227"/>
      <w:bookmarkStart w:id="4" w:name="_Toc105827234"/>
      <w:r>
        <w:t xml:space="preserve">OBJECTIF </w:t>
      </w:r>
      <w:r w:rsidR="00C041A1">
        <w:t>DE LA CONSULTATION</w:t>
      </w:r>
      <w:bookmarkEnd w:id="3"/>
      <w:bookmarkEnd w:id="4"/>
    </w:p>
    <w:p w14:paraId="7CEC50CB" w14:textId="77777777" w:rsidR="00F2661A" w:rsidRPr="00F2661A" w:rsidRDefault="00F2661A" w:rsidP="00F2661A"/>
    <w:p w14:paraId="10E46519" w14:textId="0FB613CD" w:rsidR="00F2661A" w:rsidRDefault="00F2661A" w:rsidP="00F2661A">
      <w:pPr>
        <w:jc w:val="both"/>
      </w:pPr>
      <w:r>
        <w:t>L’objectif principal de l’émergence d’une installation de production d’électricité r</w:t>
      </w:r>
      <w:r w:rsidR="00B40403">
        <w:t>enouvelable pour la commune d</w:t>
      </w:r>
      <w:r w:rsidR="00292714">
        <w:t xml:space="preserve">e </w:t>
      </w:r>
      <w:r w:rsidR="00CC2BAB">
        <w:t>Névian</w:t>
      </w:r>
      <w:r w:rsidR="00292714">
        <w:t xml:space="preserve"> </w:t>
      </w:r>
      <w:r w:rsidR="00A36D8D">
        <w:t>est de promouvoir le développement durable et la sobriété énergétique. Le second objectif est</w:t>
      </w:r>
      <w:r>
        <w:t xml:space="preserve"> de produire de l’énergie destinée à être injectée sur le réseau </w:t>
      </w:r>
      <w:r w:rsidRPr="004E30C2">
        <w:t>de distribution électrique</w:t>
      </w:r>
      <w:r w:rsidR="003E36EC">
        <w:t>, c</w:t>
      </w:r>
      <w:r w:rsidR="004E30C2" w:rsidRPr="004E30C2">
        <w:t>e projet s’inscrivant dans une démarche de valo</w:t>
      </w:r>
      <w:r w:rsidR="00A94D87">
        <w:t>risation du patrimoine communal</w:t>
      </w:r>
      <w:r w:rsidR="004E30C2" w:rsidRPr="004E30C2">
        <w:t xml:space="preserve">. </w:t>
      </w:r>
    </w:p>
    <w:p w14:paraId="47B2DCD3" w14:textId="03B9F422" w:rsidR="00D05F0D" w:rsidRDefault="00D05F0D" w:rsidP="00D05F0D">
      <w:pPr>
        <w:jc w:val="both"/>
      </w:pPr>
      <w:r>
        <w:t>Le candidat proposera une offre afin de financer, construire, exploiter et maintenir le</w:t>
      </w:r>
      <w:r w:rsidR="00420767">
        <w:t>(s)</w:t>
      </w:r>
      <w:r>
        <w:t xml:space="preserve"> dispositif</w:t>
      </w:r>
      <w:r w:rsidR="00420767">
        <w:t>(</w:t>
      </w:r>
      <w:proofErr w:type="gramStart"/>
      <w:r w:rsidR="00420767">
        <w:t xml:space="preserve">s) </w:t>
      </w:r>
      <w:r>
        <w:t xml:space="preserve"> de</w:t>
      </w:r>
      <w:proofErr w:type="gramEnd"/>
      <w:r>
        <w:t xml:space="preserve"> production électrique photovoltaïque mais également afin de financer et construire la structure d</w:t>
      </w:r>
      <w:r w:rsidR="008A2458">
        <w:t>es ombrières</w:t>
      </w:r>
      <w:r w:rsidR="004566CD">
        <w:t xml:space="preserve"> et/ou couvertures des terrains sportifs</w:t>
      </w:r>
      <w:r>
        <w:t>. Le lauréat est Maître d’Ouvrage et à ce titre désigne les équipes de maîtrise d’œuvre, organismes de suivi et de contrôle des réalisations. Ses choix seront soumis à l’arbitrage de la commune de Névian.</w:t>
      </w:r>
    </w:p>
    <w:p w14:paraId="33CE68D7" w14:textId="01D20DCC" w:rsidR="00D05F0D" w:rsidRDefault="00D05F0D" w:rsidP="00D05F0D">
      <w:pPr>
        <w:jc w:val="both"/>
      </w:pPr>
      <w:r>
        <w:t xml:space="preserve">Le lauréat sera titulaire de droits réels sur les dispositifs de productions électriques photovoltaïques dans la limite </w:t>
      </w:r>
      <w:r w:rsidR="008A2458">
        <w:t xml:space="preserve">de la Convention d’Occupation Temporaire </w:t>
      </w:r>
      <w:r w:rsidR="00944B54">
        <w:t xml:space="preserve">(COT) </w:t>
      </w:r>
      <w:r w:rsidR="008A2458">
        <w:t>du domaine public de la commune</w:t>
      </w:r>
      <w:r>
        <w:t xml:space="preserve">. </w:t>
      </w:r>
    </w:p>
    <w:p w14:paraId="1098BFF3" w14:textId="3F58A53F" w:rsidR="00D05F0D" w:rsidRDefault="00D05F0D" w:rsidP="00D05F0D">
      <w:pPr>
        <w:jc w:val="both"/>
      </w:pPr>
      <w:r>
        <w:t>Les installations photovoltaïques</w:t>
      </w:r>
      <w:r w:rsidR="008A2458">
        <w:t xml:space="preserve"> et leurs structures</w:t>
      </w:r>
      <w:r>
        <w:t xml:space="preserve"> créées seront rétrocédées à la commune pour l’euro symbolique à l’issue du délai susmentionné (option 1) ou totalement démantelées et recyclées à la charge exclusive du lauréat (option 2), en fonction de la volonté de la commune. La commune de Névian informera le titulaire des installations de son choix à minima 1 an avant la fin </w:t>
      </w:r>
      <w:r w:rsidR="00944B54">
        <w:t>de la COT</w:t>
      </w:r>
      <w:r>
        <w:t xml:space="preserve">. Dans le cas d’une rétrocession à la commune (option 1), le lauréat garantira un rendement des panneaux d’au moins 80% par rapport au rendement initial. </w:t>
      </w:r>
    </w:p>
    <w:p w14:paraId="4F087776" w14:textId="3218F4EE" w:rsidR="00D05F0D" w:rsidRDefault="00D05F0D" w:rsidP="00D05F0D">
      <w:pPr>
        <w:jc w:val="both"/>
      </w:pPr>
      <w:r>
        <w:t>Le projet devr</w:t>
      </w:r>
      <w:r w:rsidR="003A0B8D">
        <w:t>a</w:t>
      </w:r>
      <w:r>
        <w:t xml:space="preserve"> s’intégrer dans une démarche globale</w:t>
      </w:r>
      <w:r w:rsidR="003A0B8D">
        <w:t xml:space="preserve"> exemplaire</w:t>
      </w:r>
      <w:r>
        <w:t xml:space="preserve"> au niveau de l’environnement, notamment concernant le choix des matériaux utilisés</w:t>
      </w:r>
      <w:r w:rsidR="003A0B8D">
        <w:t>. L</w:t>
      </w:r>
      <w:r>
        <w:t>es impacts environnementaux d</w:t>
      </w:r>
      <w:r w:rsidR="003A0B8D">
        <w:t>u</w:t>
      </w:r>
      <w:r>
        <w:t xml:space="preserve"> projet </w:t>
      </w:r>
      <w:r w:rsidR="00D12184">
        <w:t>devront</w:t>
      </w:r>
      <w:r>
        <w:t xml:space="preserve"> être connu</w:t>
      </w:r>
      <w:r w:rsidR="00D12184">
        <w:t>s</w:t>
      </w:r>
      <w:r w:rsidR="003A0B8D">
        <w:t xml:space="preserve"> </w:t>
      </w:r>
      <w:r>
        <w:t>et maîtrisé</w:t>
      </w:r>
      <w:r w:rsidR="00D12184">
        <w:t>s</w:t>
      </w:r>
      <w:r>
        <w:t xml:space="preserve">. </w:t>
      </w:r>
    </w:p>
    <w:p w14:paraId="628C2BDB" w14:textId="4AA110BC" w:rsidR="00932ACD" w:rsidRDefault="00D05F0D" w:rsidP="00D05F0D">
      <w:pPr>
        <w:jc w:val="both"/>
      </w:pPr>
      <w:r>
        <w:t>Il est bien précisé ici que la commune de Névian n’aura à supporter aucune charge, ni dépense, de quelque nature ou à quelque titre que ce soit pour la construction de</w:t>
      </w:r>
      <w:r w:rsidR="008A2458">
        <w:t xml:space="preserve">s </w:t>
      </w:r>
      <w:r>
        <w:t>structure</w:t>
      </w:r>
      <w:r w:rsidR="008A2458">
        <w:t>s</w:t>
      </w:r>
      <w:r>
        <w:t xml:space="preserve"> et de</w:t>
      </w:r>
      <w:r w:rsidR="008A2458">
        <w:t>s</w:t>
      </w:r>
      <w:r>
        <w:t xml:space="preserve"> installation</w:t>
      </w:r>
      <w:r w:rsidR="008A2458">
        <w:t>s</w:t>
      </w:r>
      <w:r>
        <w:t xml:space="preserve"> photovoltaïque</w:t>
      </w:r>
      <w:r w:rsidR="008A2458">
        <w:t>s</w:t>
      </w:r>
      <w:r>
        <w:t>.</w:t>
      </w:r>
    </w:p>
    <w:p w14:paraId="634C4983" w14:textId="3F61E961" w:rsidR="00D05F0D" w:rsidRDefault="00D05F0D" w:rsidP="00D05F0D">
      <w:pPr>
        <w:jc w:val="both"/>
      </w:pPr>
      <w:r w:rsidRPr="00D05F0D">
        <w:lastRenderedPageBreak/>
        <w:t>Une attention particulière devra être portée, par le candidat, sur les possibles contraintes techniques liées au site et sur la gestion des équipements garantissant la sécurité pour l’ensemble des usagers des infrastructures.</w:t>
      </w:r>
    </w:p>
    <w:p w14:paraId="2A4301B6" w14:textId="77777777" w:rsidR="00DA6F09" w:rsidRDefault="00DA6F09" w:rsidP="00D05F0D">
      <w:pPr>
        <w:jc w:val="both"/>
      </w:pPr>
    </w:p>
    <w:p w14:paraId="26F8C6BF" w14:textId="4864D210" w:rsidR="00AA35CC" w:rsidRPr="00AA35CC" w:rsidRDefault="00D05F0D" w:rsidP="00AA35CC">
      <w:pPr>
        <w:pStyle w:val="Titre1"/>
        <w:numPr>
          <w:ilvl w:val="0"/>
          <w:numId w:val="1"/>
        </w:numPr>
      </w:pPr>
      <w:bookmarkStart w:id="5" w:name="_Toc105601228"/>
      <w:bookmarkStart w:id="6" w:name="_Toc105827235"/>
      <w:r>
        <w:t>LOCALISATION DU SITE</w:t>
      </w:r>
      <w:bookmarkEnd w:id="5"/>
      <w:bookmarkEnd w:id="6"/>
    </w:p>
    <w:p w14:paraId="6291BF72" w14:textId="77777777" w:rsidR="00DA6F09" w:rsidRDefault="00DA6F09" w:rsidP="004E30C2"/>
    <w:p w14:paraId="2273F870" w14:textId="7C9E5E3A" w:rsidR="004E30C2" w:rsidRPr="004E30C2" w:rsidRDefault="00831597" w:rsidP="004E30C2">
      <w:r>
        <w:t xml:space="preserve">La carte ci-dessous présente </w:t>
      </w:r>
      <w:r w:rsidR="00AA35CC">
        <w:t>la localisation d</w:t>
      </w:r>
      <w:r w:rsidR="008A2458">
        <w:t>es</w:t>
      </w:r>
      <w:r w:rsidR="00AA35CC">
        <w:t xml:space="preserve"> projet</w:t>
      </w:r>
      <w:r w:rsidR="008A2458">
        <w:t>s</w:t>
      </w:r>
      <w:r w:rsidR="00AA35CC">
        <w:t xml:space="preserve"> à l’échelle communale :</w:t>
      </w:r>
    </w:p>
    <w:p w14:paraId="0BA6DAC8" w14:textId="23D58E3D" w:rsidR="004F3629" w:rsidRDefault="008A2458" w:rsidP="004F3629">
      <w:pPr>
        <w:jc w:val="center"/>
      </w:pPr>
      <w:r>
        <w:rPr>
          <w:noProof/>
          <w:lang w:eastAsia="fr-FR"/>
        </w:rPr>
        <mc:AlternateContent>
          <mc:Choice Requires="wps">
            <w:drawing>
              <wp:anchor distT="45720" distB="45720" distL="114300" distR="114300" simplePos="0" relativeHeight="251723776" behindDoc="0" locked="0" layoutInCell="1" allowOverlap="1" wp14:anchorId="5C705B19" wp14:editId="7C326C22">
                <wp:simplePos x="0" y="0"/>
                <wp:positionH relativeFrom="column">
                  <wp:posOffset>338455</wp:posOffset>
                </wp:positionH>
                <wp:positionV relativeFrom="paragraph">
                  <wp:posOffset>2966720</wp:posOffset>
                </wp:positionV>
                <wp:extent cx="1442085" cy="561975"/>
                <wp:effectExtent l="0" t="0" r="24765" b="28575"/>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561975"/>
                        </a:xfrm>
                        <a:prstGeom prst="rect">
                          <a:avLst/>
                        </a:prstGeom>
                        <a:solidFill>
                          <a:srgbClr val="FFFFFF"/>
                        </a:solidFill>
                        <a:ln w="9525">
                          <a:solidFill>
                            <a:srgbClr val="000000"/>
                          </a:solidFill>
                          <a:miter lim="800000"/>
                          <a:headEnd/>
                          <a:tailEnd/>
                        </a:ln>
                      </wps:spPr>
                      <wps:txbx>
                        <w:txbxContent>
                          <w:p w14:paraId="7C42F257" w14:textId="0E96EC35" w:rsidR="00B27A92" w:rsidRPr="00C07AC7" w:rsidRDefault="00B27A92" w:rsidP="001B62F6">
                            <w:pPr>
                              <w:rPr>
                                <w:b/>
                                <w:sz w:val="28"/>
                              </w:rPr>
                            </w:pPr>
                            <w:r>
                              <w:rPr>
                                <w:b/>
                                <w:sz w:val="28"/>
                              </w:rPr>
                              <w:t>Localisation du complexe sportif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705B19" id="_x0000_t202" coordsize="21600,21600" o:spt="202" path="m,l,21600r21600,l21600,xe">
                <v:stroke joinstyle="miter"/>
                <v:path gradientshapeok="t" o:connecttype="rect"/>
              </v:shapetype>
              <v:shape id="Zone de texte 2" o:spid="_x0000_s1026" type="#_x0000_t202" style="position:absolute;left:0;text-align:left;margin-left:26.65pt;margin-top:233.6pt;width:113.55pt;height:44.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">
                <v:textbox>
                  <w:txbxContent>
                    <w:p w14:paraId="7C42F257" w14:textId="0E96EC35" w:rsidR="00B27A92" w:rsidRPr="00C07AC7" w:rsidRDefault="00B27A92" w:rsidP="001B62F6">
                      <w:pPr>
                        <w:rPr>
                          <w:b/>
                          <w:sz w:val="28"/>
                        </w:rPr>
                      </w:pPr>
                      <w:r>
                        <w:rPr>
                          <w:b/>
                          <w:sz w:val="28"/>
                        </w:rPr>
                        <w:t>Localisation du complexe sportif</w:t>
                      </w:r>
                    </w:p>
                  </w:txbxContent>
                </v:textbox>
              </v:shape>
            </w:pict>
          </mc:Fallback>
        </mc:AlternateContent>
      </w:r>
      <w:r>
        <w:rPr>
          <w:noProof/>
          <w:lang w:eastAsia="fr-FR"/>
        </w:rPr>
        <mc:AlternateContent>
          <mc:Choice Requires="wps">
            <w:drawing>
              <wp:anchor distT="0" distB="0" distL="114300" distR="114300" simplePos="0" relativeHeight="251702272" behindDoc="0" locked="0" layoutInCell="1" allowOverlap="1" wp14:anchorId="76C940FB" wp14:editId="5B632091">
                <wp:simplePos x="0" y="0"/>
                <wp:positionH relativeFrom="column">
                  <wp:posOffset>1748154</wp:posOffset>
                </wp:positionH>
                <wp:positionV relativeFrom="paragraph">
                  <wp:posOffset>3138170</wp:posOffset>
                </wp:positionV>
                <wp:extent cx="790575" cy="209550"/>
                <wp:effectExtent l="19050" t="19050" r="28575" b="76200"/>
                <wp:wrapNone/>
                <wp:docPr id="29" name="Connecteur droit avec flèche 29"/>
                <wp:cNvGraphicFramePr/>
                <a:graphic xmlns:a="http://schemas.openxmlformats.org/drawingml/2006/main">
                  <a:graphicData uri="http://schemas.microsoft.com/office/word/2010/wordprocessingShape">
                    <wps:wsp>
                      <wps:cNvCnPr/>
                      <wps:spPr>
                        <a:xfrm>
                          <a:off x="0" y="0"/>
                          <a:ext cx="790575" cy="2095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735FBC" id="_x0000_t32" coordsize="21600,21600" o:spt="32" o:oned="t" path="m,l21600,21600e" filled="f">
                <v:path arrowok="t" fillok="f" o:connecttype="none"/>
                <o:lock v:ext="edit" shapetype="t"/>
              </v:shapetype>
              <v:shape id="Connecteur droit avec flèche 29" o:spid="_x0000_s1026" type="#_x0000_t32" style="position:absolute;margin-left:137.65pt;margin-top:247.1pt;width:62.25pt;height: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" strokecolor="red" strokeweight="2.25pt">
                <v:stroke endarrow="block" joinstyle="miter"/>
              </v:shape>
            </w:pict>
          </mc:Fallback>
        </mc:AlternateContent>
      </w:r>
      <w:r>
        <w:rPr>
          <w:noProof/>
          <w:lang w:eastAsia="fr-FR"/>
        </w:rPr>
        <mc:AlternateContent>
          <mc:Choice Requires="wps">
            <w:drawing>
              <wp:anchor distT="0" distB="0" distL="114300" distR="114300" simplePos="0" relativeHeight="251697152" behindDoc="0" locked="0" layoutInCell="1" allowOverlap="1" wp14:anchorId="0CA10F52" wp14:editId="1A68A020">
                <wp:simplePos x="0" y="0"/>
                <wp:positionH relativeFrom="column">
                  <wp:posOffset>2595880</wp:posOffset>
                </wp:positionH>
                <wp:positionV relativeFrom="paragraph">
                  <wp:posOffset>2995295</wp:posOffset>
                </wp:positionV>
                <wp:extent cx="838200" cy="962025"/>
                <wp:effectExtent l="19050" t="19050" r="19050" b="28575"/>
                <wp:wrapNone/>
                <wp:docPr id="26" name="Rectangle 26"/>
                <wp:cNvGraphicFramePr/>
                <a:graphic xmlns:a="http://schemas.openxmlformats.org/drawingml/2006/main">
                  <a:graphicData uri="http://schemas.microsoft.com/office/word/2010/wordprocessingShape">
                    <wps:wsp>
                      <wps:cNvSpPr/>
                      <wps:spPr>
                        <a:xfrm>
                          <a:off x="0" y="0"/>
                          <a:ext cx="838200" cy="962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58F39" id="Rectangle 26" o:spid="_x0000_s1026" style="position:absolute;margin-left:204.4pt;margin-top:235.85pt;width:66pt;height:7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" filled="f" strokecolor="red" strokeweight="3pt"/>
            </w:pict>
          </mc:Fallback>
        </mc:AlternateContent>
      </w:r>
      <w:r w:rsidR="00932ACD">
        <w:rPr>
          <w:noProof/>
          <w:lang w:eastAsia="fr-FR"/>
        </w:rPr>
        <w:drawing>
          <wp:inline distT="0" distB="0" distL="0" distR="0" wp14:anchorId="3237710D" wp14:editId="49B37BA4">
            <wp:extent cx="5760720" cy="4074160"/>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n génér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r w:rsidR="001A4568" w:rsidRPr="001A4568">
        <w:rPr>
          <w:noProof/>
          <w:lang w:eastAsia="fr-FR"/>
        </w:rPr>
        <w:t xml:space="preserve"> </w:t>
      </w:r>
    </w:p>
    <w:p w14:paraId="0AF327F3" w14:textId="19F1B682" w:rsidR="00DF5C29" w:rsidRDefault="0096242A" w:rsidP="0096242A">
      <w:pPr>
        <w:pStyle w:val="Lgende"/>
        <w:jc w:val="center"/>
      </w:pPr>
      <w:r>
        <w:t xml:space="preserve">Figure </w:t>
      </w:r>
      <w:fldSimple w:instr=" SEQ Figure \* ARABIC ">
        <w:r w:rsidR="00BE458D">
          <w:rPr>
            <w:noProof/>
          </w:rPr>
          <w:t>1</w:t>
        </w:r>
      </w:fldSimple>
      <w:r>
        <w:t xml:space="preserve"> Localisation des projets à l'échelle de la commune</w:t>
      </w:r>
    </w:p>
    <w:p w14:paraId="251813F7" w14:textId="77777777" w:rsidR="008A1A3C" w:rsidRPr="008A1A3C" w:rsidRDefault="008A1A3C" w:rsidP="008A1A3C"/>
    <w:tbl>
      <w:tblPr>
        <w:tblStyle w:val="Grilledutableau"/>
        <w:tblW w:w="5077" w:type="dxa"/>
        <w:jc w:val="center"/>
        <w:tblLook w:val="04A0" w:firstRow="1" w:lastRow="0" w:firstColumn="1" w:lastColumn="0" w:noHBand="0" w:noVBand="1"/>
      </w:tblPr>
      <w:tblGrid>
        <w:gridCol w:w="2137"/>
        <w:gridCol w:w="2940"/>
      </w:tblGrid>
      <w:tr w:rsidR="001B23FD" w:rsidRPr="003B277B" w14:paraId="16EDC6EB" w14:textId="77777777" w:rsidTr="00005C03">
        <w:trPr>
          <w:trHeight w:val="680"/>
          <w:jc w:val="center"/>
        </w:trPr>
        <w:tc>
          <w:tcPr>
            <w:tcW w:w="2137" w:type="dxa"/>
            <w:shd w:val="clear" w:color="auto" w:fill="E7E6E6" w:themeFill="background2"/>
            <w:vAlign w:val="center"/>
          </w:tcPr>
          <w:p w14:paraId="441C2CE5" w14:textId="77777777" w:rsidR="001B23FD" w:rsidRPr="003B277B" w:rsidRDefault="001B23FD" w:rsidP="00005C03">
            <w:pPr>
              <w:keepNext/>
              <w:spacing w:after="160" w:line="259" w:lineRule="auto"/>
              <w:jc w:val="center"/>
              <w:rPr>
                <w:b/>
              </w:rPr>
            </w:pPr>
            <w:r w:rsidRPr="003B277B">
              <w:rPr>
                <w:b/>
              </w:rPr>
              <w:t>Parcelles cadastrales</w:t>
            </w:r>
          </w:p>
        </w:tc>
        <w:tc>
          <w:tcPr>
            <w:tcW w:w="2940" w:type="dxa"/>
            <w:shd w:val="clear" w:color="auto" w:fill="E7E6E6" w:themeFill="background2"/>
            <w:vAlign w:val="center"/>
          </w:tcPr>
          <w:p w14:paraId="07F32C0E" w14:textId="77777777" w:rsidR="001B23FD" w:rsidRPr="003B277B" w:rsidRDefault="001B23FD" w:rsidP="00005C03">
            <w:pPr>
              <w:keepNext/>
              <w:spacing w:after="160" w:line="259" w:lineRule="auto"/>
              <w:jc w:val="center"/>
              <w:rPr>
                <w:b/>
              </w:rPr>
            </w:pPr>
            <w:r w:rsidRPr="003B277B">
              <w:rPr>
                <w:b/>
              </w:rPr>
              <w:t>Coordonnées WGS84 du site</w:t>
            </w:r>
          </w:p>
        </w:tc>
      </w:tr>
      <w:tr w:rsidR="001B23FD" w:rsidRPr="003B277B" w14:paraId="53A3C1F3" w14:textId="77777777" w:rsidTr="00005C03">
        <w:trPr>
          <w:trHeight w:val="324"/>
          <w:jc w:val="center"/>
        </w:trPr>
        <w:tc>
          <w:tcPr>
            <w:tcW w:w="2137" w:type="dxa"/>
            <w:vAlign w:val="center"/>
          </w:tcPr>
          <w:p w14:paraId="3FDF91FC" w14:textId="77777777" w:rsidR="00DC4BC3" w:rsidRDefault="001B23FD" w:rsidP="00A474D6">
            <w:r>
              <w:t xml:space="preserve">AH </w:t>
            </w:r>
            <w:r w:rsidR="008A2458">
              <w:t>75</w:t>
            </w:r>
          </w:p>
          <w:p w14:paraId="3AF4D0D5" w14:textId="40C13667" w:rsidR="008A2458" w:rsidRPr="003B277B" w:rsidRDefault="008A2458" w:rsidP="00A474D6">
            <w:r>
              <w:t>AH 76</w:t>
            </w:r>
          </w:p>
        </w:tc>
        <w:tc>
          <w:tcPr>
            <w:tcW w:w="2940" w:type="dxa"/>
            <w:vAlign w:val="center"/>
          </w:tcPr>
          <w:p w14:paraId="44B2E51B" w14:textId="1E0C282F" w:rsidR="008A2458" w:rsidRPr="008A2458" w:rsidRDefault="008A2458" w:rsidP="00A474D6">
            <w:pPr>
              <w:rPr>
                <w:rFonts w:ascii="Arial" w:hAnsi="Arial" w:cs="Arial"/>
                <w:bCs/>
                <w:color w:val="000000"/>
                <w:sz w:val="20"/>
              </w:rPr>
            </w:pPr>
            <w:r w:rsidRPr="008A2458">
              <w:rPr>
                <w:rFonts w:ascii="Arial" w:hAnsi="Arial" w:cs="Arial"/>
                <w:bCs/>
                <w:color w:val="000000"/>
                <w:sz w:val="20"/>
              </w:rPr>
              <w:t>43°12'28.5"N</w:t>
            </w:r>
          </w:p>
          <w:p w14:paraId="42B20C8D" w14:textId="77777777" w:rsidR="008A2458" w:rsidRPr="008A2458" w:rsidRDefault="008A2458" w:rsidP="00A474D6">
            <w:pPr>
              <w:rPr>
                <w:rFonts w:ascii="Arial" w:hAnsi="Arial" w:cs="Arial"/>
                <w:color w:val="000000"/>
                <w:sz w:val="20"/>
              </w:rPr>
            </w:pPr>
            <w:r w:rsidRPr="008A2458">
              <w:rPr>
                <w:rFonts w:ascii="Arial" w:hAnsi="Arial" w:cs="Arial"/>
                <w:bCs/>
                <w:color w:val="000000"/>
                <w:sz w:val="20"/>
              </w:rPr>
              <w:t>2°54'13.9"E</w:t>
            </w:r>
          </w:p>
          <w:p w14:paraId="5CFC3C57" w14:textId="1BF86467" w:rsidR="001B23FD" w:rsidRPr="008A2458" w:rsidRDefault="001B23FD" w:rsidP="00A474D6">
            <w:pPr>
              <w:rPr>
                <w:sz w:val="20"/>
              </w:rPr>
            </w:pPr>
          </w:p>
        </w:tc>
      </w:tr>
    </w:tbl>
    <w:p w14:paraId="4110ADC9" w14:textId="3BD4CBD1" w:rsidR="007A493D" w:rsidRDefault="007A493D">
      <w:pPr>
        <w:rPr>
          <w:rFonts w:asciiTheme="majorHAnsi" w:eastAsiaTheme="majorEastAsia" w:hAnsiTheme="majorHAnsi" w:cstheme="majorBidi"/>
          <w:color w:val="2E74B5" w:themeColor="accent1" w:themeShade="BF"/>
          <w:sz w:val="26"/>
          <w:szCs w:val="26"/>
        </w:rPr>
      </w:pPr>
    </w:p>
    <w:p w14:paraId="57D9DD13" w14:textId="77777777" w:rsidR="00CE7821" w:rsidRDefault="00CE7821">
      <w:pPr>
        <w:rPr>
          <w:rFonts w:asciiTheme="majorHAnsi" w:eastAsiaTheme="majorEastAsia" w:hAnsiTheme="majorHAnsi" w:cstheme="majorBidi"/>
          <w:color w:val="2E74B5" w:themeColor="accent1" w:themeShade="BF"/>
          <w:sz w:val="32"/>
          <w:szCs w:val="32"/>
        </w:rPr>
      </w:pPr>
      <w:r>
        <w:br w:type="page"/>
      </w:r>
    </w:p>
    <w:p w14:paraId="0350E55D" w14:textId="196233C8" w:rsidR="00307679" w:rsidRDefault="00825877" w:rsidP="00307679">
      <w:pPr>
        <w:pStyle w:val="Titre1"/>
        <w:numPr>
          <w:ilvl w:val="0"/>
          <w:numId w:val="1"/>
        </w:numPr>
      </w:pPr>
      <w:bookmarkStart w:id="7" w:name="_Toc105601229"/>
      <w:bookmarkStart w:id="8" w:name="_Toc105827236"/>
      <w:r>
        <w:lastRenderedPageBreak/>
        <w:t>TRANCHE FERME : OMBRIERES PHOTOVOLTAIQUES</w:t>
      </w:r>
      <w:bookmarkEnd w:id="7"/>
      <w:bookmarkEnd w:id="8"/>
    </w:p>
    <w:p w14:paraId="676939CC" w14:textId="77777777" w:rsidR="00162CAE" w:rsidRPr="00162CAE" w:rsidRDefault="00162CAE" w:rsidP="00162CAE"/>
    <w:p w14:paraId="32FAB7C1" w14:textId="5738A6A5" w:rsidR="00307679" w:rsidRDefault="00307679" w:rsidP="00307679">
      <w:r>
        <w:t>La tranche ferme concerne l’installation d’ombrière photovoltaïques sur la parcelle AH76. Les deux zones favorables à cette installation son identifiées ci-dessous :</w:t>
      </w:r>
    </w:p>
    <w:p w14:paraId="335DE587" w14:textId="77777777" w:rsidR="00CB07D3" w:rsidRPr="00307679" w:rsidRDefault="00CB07D3" w:rsidP="00307679"/>
    <w:p w14:paraId="38D9EE5F" w14:textId="77777777" w:rsidR="000F02F6" w:rsidRDefault="00E9678A" w:rsidP="00A474D6">
      <w:r>
        <w:rPr>
          <w:noProof/>
        </w:rPr>
        <mc:AlternateContent>
          <mc:Choice Requires="wps">
            <w:drawing>
              <wp:anchor distT="45720" distB="45720" distL="114300" distR="114300" simplePos="0" relativeHeight="251802624" behindDoc="0" locked="0" layoutInCell="1" allowOverlap="1" wp14:anchorId="4D164246" wp14:editId="0B7BE9BB">
                <wp:simplePos x="0" y="0"/>
                <wp:positionH relativeFrom="margin">
                  <wp:align>center</wp:align>
                </wp:positionH>
                <wp:positionV relativeFrom="paragraph">
                  <wp:posOffset>3358286</wp:posOffset>
                </wp:positionV>
                <wp:extent cx="994867" cy="204825"/>
                <wp:effectExtent l="0" t="0" r="15240" b="2413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867" cy="204825"/>
                        </a:xfrm>
                        <a:prstGeom prst="rect">
                          <a:avLst/>
                        </a:prstGeom>
                        <a:solidFill>
                          <a:srgbClr val="FFFFFF"/>
                        </a:solidFill>
                        <a:ln w="9525">
                          <a:solidFill>
                            <a:srgbClr val="000000"/>
                          </a:solidFill>
                          <a:miter lim="800000"/>
                          <a:headEnd/>
                          <a:tailEnd/>
                        </a:ln>
                      </wps:spPr>
                      <wps:txbx>
                        <w:txbxContent>
                          <w:p w14:paraId="54BAE957" w14:textId="726DA4D4" w:rsidR="00B27A92" w:rsidRPr="00E9678A" w:rsidRDefault="00B27A92">
                            <w:pPr>
                              <w:rPr>
                                <w:sz w:val="12"/>
                              </w:rPr>
                            </w:pPr>
                            <w:r w:rsidRPr="00E9678A">
                              <w:rPr>
                                <w:sz w:val="12"/>
                              </w:rPr>
                              <w:t>Portail (conserver l’accès)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64246" id="_x0000_s1027" type="#_x0000_t202" style="position:absolute;margin-left:0;margin-top:264.45pt;width:78.35pt;height:16.15pt;z-index:251802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">
                <v:textbox>
                  <w:txbxContent>
                    <w:p w14:paraId="54BAE957" w14:textId="726DA4D4" w:rsidR="00B27A92" w:rsidRPr="00E9678A" w:rsidRDefault="00B27A92">
                      <w:pPr>
                        <w:rPr>
                          <w:sz w:val="12"/>
                        </w:rPr>
                      </w:pPr>
                      <w:r w:rsidRPr="00E9678A">
                        <w:rPr>
                          <w:sz w:val="12"/>
                        </w:rPr>
                        <w:t>Portail (conserver l’accès)</w:t>
                      </w:r>
                    </w:p>
                  </w:txbxContent>
                </v:textbox>
                <w10:wrap anchorx="margin"/>
              </v:shape>
            </w:pict>
          </mc:Fallback>
        </mc:AlternateContent>
      </w:r>
      <w:r>
        <w:rPr>
          <w:noProof/>
        </w:rPr>
        <mc:AlternateContent>
          <mc:Choice Requires="wps">
            <w:drawing>
              <wp:anchor distT="0" distB="0" distL="114300" distR="114300" simplePos="0" relativeHeight="251800576" behindDoc="0" locked="0" layoutInCell="1" allowOverlap="1" wp14:anchorId="7B381F4B" wp14:editId="1D742C05">
                <wp:simplePos x="0" y="0"/>
                <wp:positionH relativeFrom="margin">
                  <wp:align>center</wp:align>
                </wp:positionH>
                <wp:positionV relativeFrom="paragraph">
                  <wp:posOffset>3644676</wp:posOffset>
                </wp:positionV>
                <wp:extent cx="280743" cy="144542"/>
                <wp:effectExtent l="19050" t="38100" r="24130" b="46355"/>
                <wp:wrapNone/>
                <wp:docPr id="18" name="Flèche : double flèche horizontale 18"/>
                <wp:cNvGraphicFramePr/>
                <a:graphic xmlns:a="http://schemas.openxmlformats.org/drawingml/2006/main">
                  <a:graphicData uri="http://schemas.microsoft.com/office/word/2010/wordprocessingShape">
                    <wps:wsp>
                      <wps:cNvSpPr/>
                      <wps:spPr>
                        <a:xfrm rot="904093">
                          <a:off x="0" y="0"/>
                          <a:ext cx="280743" cy="144542"/>
                        </a:xfrm>
                        <a:prstGeom prst="lef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66F1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18" o:spid="_x0000_s1026" type="#_x0000_t69" style="position:absolute;margin-left:0;margin-top:287pt;width:22.1pt;height:11.4pt;rotation:987511fd;z-index:251800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" adj="5560" fillcolor="#ed7d31 [3205]" strokecolor="#823b0b [1605]" strokeweight="1pt">
                <w10:wrap anchorx="margin"/>
              </v:shape>
            </w:pict>
          </mc:Fallback>
        </mc:AlternateContent>
      </w:r>
      <w:r w:rsidR="00307679">
        <w:rPr>
          <w:noProof/>
        </w:rPr>
        <mc:AlternateContent>
          <mc:Choice Requires="wps">
            <w:drawing>
              <wp:anchor distT="45720" distB="45720" distL="114300" distR="114300" simplePos="0" relativeHeight="251793408" behindDoc="0" locked="0" layoutInCell="1" allowOverlap="1" wp14:anchorId="589F01C2" wp14:editId="44685F58">
                <wp:simplePos x="0" y="0"/>
                <wp:positionH relativeFrom="column">
                  <wp:posOffset>3386455</wp:posOffset>
                </wp:positionH>
                <wp:positionV relativeFrom="paragraph">
                  <wp:posOffset>4163695</wp:posOffset>
                </wp:positionV>
                <wp:extent cx="638175" cy="276225"/>
                <wp:effectExtent l="0" t="0" r="28575" b="2857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6225"/>
                        </a:xfrm>
                        <a:prstGeom prst="rect">
                          <a:avLst/>
                        </a:prstGeom>
                        <a:solidFill>
                          <a:srgbClr val="FFFFFF"/>
                        </a:solidFill>
                        <a:ln w="9525">
                          <a:solidFill>
                            <a:srgbClr val="000000"/>
                          </a:solidFill>
                          <a:miter lim="800000"/>
                          <a:headEnd/>
                          <a:tailEnd/>
                        </a:ln>
                      </wps:spPr>
                      <wps:txbx>
                        <w:txbxContent>
                          <w:p w14:paraId="1124E14F" w14:textId="2B525A83" w:rsidR="00B27A92" w:rsidRDefault="00B27A92" w:rsidP="00307679">
                            <w:r>
                              <w:t>Zone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F01C2" id="_x0000_s1028" type="#_x0000_t202" style="position:absolute;margin-left:266.65pt;margin-top:327.85pt;width:50.25pt;height:21.7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">
                <v:textbox>
                  <w:txbxContent>
                    <w:p w14:paraId="1124E14F" w14:textId="2B525A83" w:rsidR="00B27A92" w:rsidRDefault="00B27A92" w:rsidP="00307679">
                      <w:r>
                        <w:t>Zone 2</w:t>
                      </w:r>
                    </w:p>
                  </w:txbxContent>
                </v:textbox>
              </v:shape>
            </w:pict>
          </mc:Fallback>
        </mc:AlternateContent>
      </w:r>
      <w:r w:rsidR="00307679">
        <w:rPr>
          <w:noProof/>
        </w:rPr>
        <mc:AlternateContent>
          <mc:Choice Requires="wps">
            <w:drawing>
              <wp:anchor distT="45720" distB="45720" distL="114300" distR="114300" simplePos="0" relativeHeight="251791360" behindDoc="0" locked="0" layoutInCell="1" allowOverlap="1" wp14:anchorId="00967C6C" wp14:editId="32972302">
                <wp:simplePos x="0" y="0"/>
                <wp:positionH relativeFrom="column">
                  <wp:posOffset>871855</wp:posOffset>
                </wp:positionH>
                <wp:positionV relativeFrom="paragraph">
                  <wp:posOffset>1868170</wp:posOffset>
                </wp:positionV>
                <wp:extent cx="638175" cy="276225"/>
                <wp:effectExtent l="0" t="0" r="28575" b="2857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6225"/>
                        </a:xfrm>
                        <a:prstGeom prst="rect">
                          <a:avLst/>
                        </a:prstGeom>
                        <a:solidFill>
                          <a:srgbClr val="FFFFFF"/>
                        </a:solidFill>
                        <a:ln w="9525">
                          <a:solidFill>
                            <a:srgbClr val="000000"/>
                          </a:solidFill>
                          <a:miter lim="800000"/>
                          <a:headEnd/>
                          <a:tailEnd/>
                        </a:ln>
                      </wps:spPr>
                      <wps:txbx>
                        <w:txbxContent>
                          <w:p w14:paraId="7C3002AE" w14:textId="7CAFF009" w:rsidR="00B27A92" w:rsidRDefault="00B27A92">
                            <w:r>
                              <w:t>Zone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67C6C" id="_x0000_s1029" type="#_x0000_t202" style="position:absolute;margin-left:68.65pt;margin-top:147.1pt;width:50.25pt;height:21.7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">
                <v:textbox>
                  <w:txbxContent>
                    <w:p w14:paraId="7C3002AE" w14:textId="7CAFF009" w:rsidR="00B27A92" w:rsidRDefault="00B27A92">
                      <w:r>
                        <w:t>Zone 1</w:t>
                      </w:r>
                    </w:p>
                  </w:txbxContent>
                </v:textbox>
              </v:shape>
            </w:pict>
          </mc:Fallback>
        </mc:AlternateContent>
      </w:r>
      <w:r w:rsidR="00307679">
        <w:rPr>
          <w:noProof/>
        </w:rPr>
        <w:drawing>
          <wp:inline distT="0" distB="0" distL="0" distR="0" wp14:anchorId="227ED467" wp14:editId="391AAF9F">
            <wp:extent cx="5760720" cy="4869815"/>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869815"/>
                    </a:xfrm>
                    <a:prstGeom prst="rect">
                      <a:avLst/>
                    </a:prstGeom>
                  </pic:spPr>
                </pic:pic>
              </a:graphicData>
            </a:graphic>
          </wp:inline>
        </w:drawing>
      </w:r>
    </w:p>
    <w:p w14:paraId="78044AD1" w14:textId="20EBCA2E" w:rsidR="00AF3848" w:rsidRDefault="000F02F6" w:rsidP="000F02F6">
      <w:pPr>
        <w:pStyle w:val="Lgende"/>
        <w:jc w:val="center"/>
      </w:pPr>
      <w:r>
        <w:t xml:space="preserve">Figure </w:t>
      </w:r>
      <w:fldSimple w:instr=" SEQ Figure \* ARABIC ">
        <w:r w:rsidR="00BE458D">
          <w:rPr>
            <w:noProof/>
          </w:rPr>
          <w:t>2</w:t>
        </w:r>
      </w:fldSimple>
      <w:r>
        <w:t xml:space="preserve"> Zones d'implantation pour des ombrières photovoltaïques</w:t>
      </w:r>
    </w:p>
    <w:p w14:paraId="42427C01" w14:textId="38C3ABA1" w:rsidR="00EF6DA4" w:rsidRDefault="00EF6DA4" w:rsidP="00EF6DA4"/>
    <w:p w14:paraId="62A676D6" w14:textId="0917F9C5" w:rsidR="007504E8" w:rsidRDefault="00307679" w:rsidP="004566CD">
      <w:pPr>
        <w:tabs>
          <w:tab w:val="center" w:pos="876"/>
        </w:tabs>
      </w:pPr>
      <w:r>
        <w:t xml:space="preserve">La zone 1 </w:t>
      </w:r>
      <w:r w:rsidR="00971313">
        <w:t>est directement en bord de stade, elle peut permettre d’accueillir des spectateurs mais également servir de zone de stationnement.</w:t>
      </w:r>
      <w:r w:rsidR="007504E8">
        <w:t xml:space="preserve"> La zone 2 sert exclusivement de stationnement.</w:t>
      </w:r>
    </w:p>
    <w:p w14:paraId="77D59E3B" w14:textId="592428F4" w:rsidR="004566CD" w:rsidRDefault="004566CD" w:rsidP="004566CD">
      <w:pPr>
        <w:tabs>
          <w:tab w:val="center" w:pos="876"/>
        </w:tabs>
      </w:pPr>
    </w:p>
    <w:p w14:paraId="5B440BA7" w14:textId="5C7FFEE7" w:rsidR="004566CD" w:rsidRDefault="004566CD" w:rsidP="004566CD">
      <w:pPr>
        <w:tabs>
          <w:tab w:val="center" w:pos="876"/>
        </w:tabs>
      </w:pPr>
    </w:p>
    <w:p w14:paraId="3562B9B6" w14:textId="277B5422" w:rsidR="004566CD" w:rsidRDefault="004566CD" w:rsidP="004566CD">
      <w:pPr>
        <w:tabs>
          <w:tab w:val="center" w:pos="876"/>
        </w:tabs>
      </w:pPr>
    </w:p>
    <w:p w14:paraId="41576E19" w14:textId="52279570" w:rsidR="004566CD" w:rsidRDefault="004566CD" w:rsidP="004566CD">
      <w:pPr>
        <w:tabs>
          <w:tab w:val="center" w:pos="876"/>
        </w:tabs>
      </w:pPr>
    </w:p>
    <w:p w14:paraId="2419525A" w14:textId="11B7334D" w:rsidR="004566CD" w:rsidRDefault="004566CD" w:rsidP="004566CD">
      <w:pPr>
        <w:tabs>
          <w:tab w:val="center" w:pos="876"/>
        </w:tabs>
      </w:pPr>
    </w:p>
    <w:p w14:paraId="3C37D5AF" w14:textId="77777777" w:rsidR="003B3FA0" w:rsidRDefault="003B3FA0" w:rsidP="004566CD">
      <w:pPr>
        <w:tabs>
          <w:tab w:val="center" w:pos="876"/>
        </w:tabs>
      </w:pPr>
    </w:p>
    <w:p w14:paraId="4484C02D" w14:textId="722EC0D7" w:rsidR="007504E8" w:rsidRDefault="004566CD" w:rsidP="00EF6DA4">
      <w:r>
        <w:t>Des photographies des deux zones ont été prises ci-dessous :</w:t>
      </w:r>
    </w:p>
    <w:p w14:paraId="65E87030" w14:textId="1867ACB0" w:rsidR="007504E8" w:rsidRDefault="003D4A48" w:rsidP="00EF6DA4">
      <w:r>
        <w:rPr>
          <w:noProof/>
        </w:rPr>
        <w:drawing>
          <wp:anchor distT="0" distB="0" distL="114300" distR="114300" simplePos="0" relativeHeight="251799552" behindDoc="0" locked="0" layoutInCell="1" allowOverlap="1" wp14:anchorId="4811FA1F" wp14:editId="13174302">
            <wp:simplePos x="0" y="0"/>
            <wp:positionH relativeFrom="column">
              <wp:posOffset>3100706</wp:posOffset>
            </wp:positionH>
            <wp:positionV relativeFrom="paragraph">
              <wp:posOffset>5080</wp:posOffset>
            </wp:positionV>
            <wp:extent cx="3086100" cy="2314575"/>
            <wp:effectExtent l="0" t="0" r="0"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935" cy="23152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8528" behindDoc="0" locked="0" layoutInCell="1" allowOverlap="1" wp14:anchorId="2BB02A9B" wp14:editId="7A3F6211">
            <wp:simplePos x="0" y="0"/>
            <wp:positionH relativeFrom="margin">
              <wp:align>left</wp:align>
            </wp:positionH>
            <wp:positionV relativeFrom="paragraph">
              <wp:posOffset>-4445</wp:posOffset>
            </wp:positionV>
            <wp:extent cx="3099204" cy="232410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2652" cy="23266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E637D" w14:textId="24378BD6" w:rsidR="007504E8" w:rsidRDefault="007504E8" w:rsidP="00EF6DA4"/>
    <w:p w14:paraId="26BD3FB2" w14:textId="43405E85" w:rsidR="007504E8" w:rsidRDefault="007504E8" w:rsidP="00EF6DA4"/>
    <w:p w14:paraId="7F359DAD" w14:textId="6DF3A428" w:rsidR="003D4A48" w:rsidRDefault="003D4A48" w:rsidP="00EF6DA4"/>
    <w:p w14:paraId="1834F3D8" w14:textId="61793715" w:rsidR="003D4A48" w:rsidRDefault="003D4A48" w:rsidP="00EF6DA4"/>
    <w:p w14:paraId="134EF3B9" w14:textId="56E8C703" w:rsidR="003D4A48" w:rsidRDefault="003D4A48" w:rsidP="00EF6DA4"/>
    <w:p w14:paraId="3B27B0E1" w14:textId="0CDC0BA2" w:rsidR="003D4A48" w:rsidRDefault="003D4A48" w:rsidP="00EF6DA4"/>
    <w:p w14:paraId="753F4A54" w14:textId="709798FD" w:rsidR="003D4A48" w:rsidRDefault="003D4A48" w:rsidP="00EF6DA4"/>
    <w:p w14:paraId="790E0435" w14:textId="3F2D0CCA" w:rsidR="007504E8" w:rsidRDefault="007504E8" w:rsidP="003D4A48">
      <w:pPr>
        <w:rPr>
          <w:i/>
        </w:rPr>
      </w:pPr>
    </w:p>
    <w:p w14:paraId="2DB6D505" w14:textId="77777777" w:rsidR="003B3FA0" w:rsidRDefault="003B3FA0" w:rsidP="00971313">
      <w:pPr>
        <w:jc w:val="center"/>
        <w:rPr>
          <w:i/>
        </w:rPr>
      </w:pPr>
    </w:p>
    <w:p w14:paraId="28C55262" w14:textId="450D63B4" w:rsidR="00971313" w:rsidRPr="00971313" w:rsidRDefault="00971313" w:rsidP="00971313">
      <w:pPr>
        <w:jc w:val="center"/>
        <w:rPr>
          <w:i/>
        </w:rPr>
      </w:pPr>
      <w:r w:rsidRPr="00971313">
        <w:rPr>
          <w:i/>
        </w:rPr>
        <w:t xml:space="preserve">Vue depuis le Sud de la zone 1 </w:t>
      </w:r>
      <w:r w:rsidR="003D4A48">
        <w:rPr>
          <w:i/>
        </w:rPr>
        <w:t xml:space="preserve">depuis </w:t>
      </w:r>
      <w:r w:rsidRPr="00971313">
        <w:rPr>
          <w:i/>
        </w:rPr>
        <w:t>(à gauche) et depuis le Nord (à droite)</w:t>
      </w:r>
    </w:p>
    <w:p w14:paraId="4E822836" w14:textId="084FC1FE" w:rsidR="00971313" w:rsidRDefault="00971313" w:rsidP="00EF6DA4"/>
    <w:p w14:paraId="370E1171" w14:textId="3E74627B" w:rsidR="00971313" w:rsidRDefault="00971313" w:rsidP="00EF6DA4"/>
    <w:p w14:paraId="524D612B" w14:textId="157DED4B" w:rsidR="00971313" w:rsidRPr="00971313" w:rsidRDefault="007504E8" w:rsidP="00971313">
      <w:r>
        <w:rPr>
          <w:noProof/>
        </w:rPr>
        <w:drawing>
          <wp:anchor distT="0" distB="0" distL="114300" distR="114300" simplePos="0" relativeHeight="251796480" behindDoc="0" locked="0" layoutInCell="1" allowOverlap="1" wp14:anchorId="2E1E7963" wp14:editId="5B96B236">
            <wp:simplePos x="0" y="0"/>
            <wp:positionH relativeFrom="margin">
              <wp:posOffset>-12700</wp:posOffset>
            </wp:positionH>
            <wp:positionV relativeFrom="paragraph">
              <wp:posOffset>291465</wp:posOffset>
            </wp:positionV>
            <wp:extent cx="3213100" cy="2409825"/>
            <wp:effectExtent l="0" t="0" r="6350" b="95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310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7504" behindDoc="0" locked="0" layoutInCell="1" allowOverlap="1" wp14:anchorId="652E5BC3" wp14:editId="4252903B">
            <wp:simplePos x="0" y="0"/>
            <wp:positionH relativeFrom="column">
              <wp:posOffset>2753465</wp:posOffset>
            </wp:positionH>
            <wp:positionV relativeFrom="paragraph">
              <wp:posOffset>166899</wp:posOffset>
            </wp:positionV>
            <wp:extent cx="3539913" cy="2654935"/>
            <wp:effectExtent l="4127" t="0" r="7938" b="7937"/>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flipV="1">
                      <a:off x="0" y="0"/>
                      <a:ext cx="3550883" cy="26631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FDF3A" w14:textId="58C5972C" w:rsidR="00971313" w:rsidRPr="00971313" w:rsidRDefault="00971313" w:rsidP="00971313"/>
    <w:p w14:paraId="0B736453" w14:textId="308B7CEC" w:rsidR="00971313" w:rsidRPr="00971313" w:rsidRDefault="00971313" w:rsidP="00971313"/>
    <w:p w14:paraId="78DAADAD" w14:textId="2DAAC42A" w:rsidR="00971313" w:rsidRPr="00971313" w:rsidRDefault="00971313" w:rsidP="00971313"/>
    <w:p w14:paraId="2CFD6E5F" w14:textId="7845AFB8" w:rsidR="00971313" w:rsidRDefault="00971313" w:rsidP="00EF6DA4"/>
    <w:p w14:paraId="24731903" w14:textId="03E81802" w:rsidR="00971313" w:rsidRDefault="00971313" w:rsidP="00971313">
      <w:pPr>
        <w:tabs>
          <w:tab w:val="center" w:pos="876"/>
        </w:tabs>
      </w:pPr>
      <w:r>
        <w:tab/>
      </w:r>
      <w:r>
        <w:br w:type="textWrapping" w:clear="all"/>
      </w:r>
    </w:p>
    <w:p w14:paraId="21574739" w14:textId="783B9B96" w:rsidR="007504E8" w:rsidRDefault="007504E8" w:rsidP="00971313">
      <w:pPr>
        <w:tabs>
          <w:tab w:val="center" w:pos="876"/>
        </w:tabs>
      </w:pPr>
    </w:p>
    <w:p w14:paraId="32F073B5" w14:textId="4D93B6DA" w:rsidR="007504E8" w:rsidRDefault="007504E8" w:rsidP="00971313">
      <w:pPr>
        <w:tabs>
          <w:tab w:val="center" w:pos="876"/>
        </w:tabs>
      </w:pPr>
    </w:p>
    <w:p w14:paraId="3E477474" w14:textId="77777777" w:rsidR="003B3FA0" w:rsidRDefault="003B3FA0" w:rsidP="003D4A48">
      <w:pPr>
        <w:jc w:val="center"/>
        <w:rPr>
          <w:i/>
        </w:rPr>
      </w:pPr>
    </w:p>
    <w:p w14:paraId="5909BB71" w14:textId="5A16F87B" w:rsidR="003D4A48" w:rsidRPr="00971313" w:rsidRDefault="003D4A48" w:rsidP="003D4A48">
      <w:pPr>
        <w:jc w:val="center"/>
        <w:rPr>
          <w:i/>
        </w:rPr>
      </w:pPr>
      <w:r>
        <w:rPr>
          <w:i/>
        </w:rPr>
        <w:t>Photographies de la zone n°2</w:t>
      </w:r>
    </w:p>
    <w:p w14:paraId="106D0ACE" w14:textId="60423247" w:rsidR="00971313" w:rsidRDefault="00971313" w:rsidP="00EF6DA4"/>
    <w:p w14:paraId="6FE24D61" w14:textId="57BF6D76" w:rsidR="003D4A48" w:rsidRDefault="003D4A48" w:rsidP="00EF6DA4">
      <w:pPr>
        <w:rPr>
          <w:noProof/>
        </w:rPr>
      </w:pPr>
    </w:p>
    <w:p w14:paraId="65D71F02" w14:textId="7B23EE09" w:rsidR="003D4A48" w:rsidRDefault="004566CD" w:rsidP="00EF6DA4">
      <w:pPr>
        <w:rPr>
          <w:noProof/>
        </w:rPr>
      </w:pPr>
      <w:r>
        <w:rPr>
          <w:noProof/>
        </w:rPr>
        <w:t>Un</w:t>
      </w:r>
      <w:r w:rsidR="008E09B7">
        <w:rPr>
          <w:noProof/>
        </w:rPr>
        <w:t xml:space="preserve"> grillage</w:t>
      </w:r>
      <w:r>
        <w:rPr>
          <w:noProof/>
        </w:rPr>
        <w:t xml:space="preserve"> d</w:t>
      </w:r>
      <w:r w:rsidR="000C7E0F">
        <w:rPr>
          <w:noProof/>
        </w:rPr>
        <w:t xml:space="preserve">’environ </w:t>
      </w:r>
      <w:r>
        <w:rPr>
          <w:noProof/>
        </w:rPr>
        <w:t>2 m de hauteur entoure le s</w:t>
      </w:r>
      <w:r w:rsidR="000C7E0F">
        <w:rPr>
          <w:noProof/>
        </w:rPr>
        <w:t>tade</w:t>
      </w:r>
      <w:r>
        <w:rPr>
          <w:noProof/>
        </w:rPr>
        <w:t>, le candidat pourra cependant proposer une implantation qui l’enjambe tel</w:t>
      </w:r>
      <w:r w:rsidR="000F02F6">
        <w:rPr>
          <w:noProof/>
        </w:rPr>
        <w:t>le</w:t>
      </w:r>
      <w:r>
        <w:rPr>
          <w:noProof/>
        </w:rPr>
        <w:t xml:space="preserve"> qu’illustré</w:t>
      </w:r>
      <w:r w:rsidR="000F02F6">
        <w:rPr>
          <w:noProof/>
        </w:rPr>
        <w:t>e</w:t>
      </w:r>
      <w:r>
        <w:rPr>
          <w:noProof/>
        </w:rPr>
        <w:t xml:space="preserve"> dans l’exemple ci-dessous.</w:t>
      </w:r>
    </w:p>
    <w:p w14:paraId="2C6FCAD4" w14:textId="77777777" w:rsidR="0085210C" w:rsidRDefault="0085210C" w:rsidP="00EF6DA4">
      <w:pPr>
        <w:rPr>
          <w:noProof/>
        </w:rPr>
      </w:pPr>
    </w:p>
    <w:p w14:paraId="4FAB79AC" w14:textId="56DCB685" w:rsidR="000F02F6" w:rsidRDefault="000F02F6" w:rsidP="000F02F6">
      <w:pPr>
        <w:keepNext/>
        <w:jc w:val="center"/>
      </w:pPr>
      <w:r>
        <w:rPr>
          <w:noProof/>
        </w:rPr>
        <w:drawing>
          <wp:anchor distT="0" distB="0" distL="114300" distR="114300" simplePos="0" relativeHeight="251813888" behindDoc="0" locked="0" layoutInCell="1" allowOverlap="1" wp14:anchorId="26ADF640" wp14:editId="1D79C0A1">
            <wp:simplePos x="0" y="0"/>
            <wp:positionH relativeFrom="margin">
              <wp:posOffset>3284500</wp:posOffset>
            </wp:positionH>
            <wp:positionV relativeFrom="paragraph">
              <wp:posOffset>13056</wp:posOffset>
            </wp:positionV>
            <wp:extent cx="1765402" cy="1324051"/>
            <wp:effectExtent l="0" t="0" r="6350" b="9525"/>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9624" cy="13272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5696" behindDoc="0" locked="0" layoutInCell="1" allowOverlap="1" wp14:anchorId="3C6225E4" wp14:editId="059068BD">
                <wp:simplePos x="0" y="0"/>
                <wp:positionH relativeFrom="column">
                  <wp:posOffset>1609319</wp:posOffset>
                </wp:positionH>
                <wp:positionV relativeFrom="paragraph">
                  <wp:posOffset>780973</wp:posOffset>
                </wp:positionV>
                <wp:extent cx="555955" cy="453136"/>
                <wp:effectExtent l="38100" t="38100" r="15875" b="23495"/>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555955" cy="45313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89946D" id="_x0000_t32" coordsize="21600,21600" o:spt="32" o:oned="t" path="m,l21600,21600e" filled="f">
                <v:path arrowok="t" fillok="f" o:connecttype="none"/>
                <o:lock v:ext="edit" shapetype="t"/>
              </v:shapetype>
              <v:shape id="Connecteur droit avec flèche 21" o:spid="_x0000_s1026" type="#_x0000_t32" style="position:absolute;margin-left:126.7pt;margin-top:61.5pt;width:43.8pt;height:35.7pt;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" strokecolor="#ed7d31 [3205]" strokeweight="1.5pt">
                <v:stroke endarrow="block" joinstyle="miter"/>
              </v:shape>
            </w:pict>
          </mc:Fallback>
        </mc:AlternateContent>
      </w:r>
      <w:r>
        <w:rPr>
          <w:noProof/>
        </w:rPr>
        <mc:AlternateContent>
          <mc:Choice Requires="wps">
            <w:drawing>
              <wp:anchor distT="0" distB="0" distL="114300" distR="114300" simplePos="0" relativeHeight="251815936" behindDoc="0" locked="0" layoutInCell="1" allowOverlap="1" wp14:anchorId="16CD2135" wp14:editId="74D2A35F">
                <wp:simplePos x="0" y="0"/>
                <wp:positionH relativeFrom="column">
                  <wp:posOffset>2150643</wp:posOffset>
                </wp:positionH>
                <wp:positionV relativeFrom="paragraph">
                  <wp:posOffset>1000430</wp:posOffset>
                </wp:positionV>
                <wp:extent cx="1470356" cy="234086"/>
                <wp:effectExtent l="0" t="57150" r="15875" b="33020"/>
                <wp:wrapNone/>
                <wp:docPr id="38" name="Connecteur droit avec flèche 38"/>
                <wp:cNvGraphicFramePr/>
                <a:graphic xmlns:a="http://schemas.openxmlformats.org/drawingml/2006/main">
                  <a:graphicData uri="http://schemas.microsoft.com/office/word/2010/wordprocessingShape">
                    <wps:wsp>
                      <wps:cNvCnPr/>
                      <wps:spPr>
                        <a:xfrm flipV="1">
                          <a:off x="0" y="0"/>
                          <a:ext cx="1470356" cy="23408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E1C8CE" id="Connecteur droit avec flèche 38" o:spid="_x0000_s1026" type="#_x0000_t32" style="position:absolute;margin-left:169.35pt;margin-top:78.75pt;width:115.8pt;height:18.4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" strokecolor="#ed7d31 [3205]" strokeweight="1.5pt">
                <v:stroke endarrow="block" joinstyle="miter"/>
              </v:shape>
            </w:pict>
          </mc:Fallback>
        </mc:AlternateContent>
      </w:r>
      <w:r w:rsidR="00340972">
        <w:rPr>
          <w:noProof/>
        </w:rPr>
        <mc:AlternateContent>
          <mc:Choice Requires="wps">
            <w:drawing>
              <wp:anchor distT="45720" distB="45720" distL="114300" distR="114300" simplePos="0" relativeHeight="251811840" behindDoc="0" locked="0" layoutInCell="1" allowOverlap="1" wp14:anchorId="69437550" wp14:editId="04B69928">
                <wp:simplePos x="0" y="0"/>
                <wp:positionH relativeFrom="column">
                  <wp:posOffset>3216402</wp:posOffset>
                </wp:positionH>
                <wp:positionV relativeFrom="paragraph">
                  <wp:posOffset>3390088</wp:posOffset>
                </wp:positionV>
                <wp:extent cx="270662" cy="256032"/>
                <wp:effectExtent l="0" t="0" r="15240" b="10795"/>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62" cy="256032"/>
                        </a:xfrm>
                        <a:prstGeom prst="rect">
                          <a:avLst/>
                        </a:prstGeom>
                        <a:solidFill>
                          <a:srgbClr val="FFFFFF"/>
                        </a:solidFill>
                        <a:ln w="9525">
                          <a:solidFill>
                            <a:srgbClr val="000000"/>
                          </a:solidFill>
                          <a:miter lim="800000"/>
                          <a:headEnd/>
                          <a:tailEnd/>
                        </a:ln>
                      </wps:spPr>
                      <wps:txbx>
                        <w:txbxContent>
                          <w:p w14:paraId="061E566F" w14:textId="50CB53D4" w:rsidR="00B27A92" w:rsidRDefault="00B27A92" w:rsidP="00262EA4">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37550" id="_x0000_s1030" type="#_x0000_t202" style="position:absolute;left:0;text-align:left;margin-left:253.25pt;margin-top:266.95pt;width:21.3pt;height:20.1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">
                <v:textbox>
                  <w:txbxContent>
                    <w:p w14:paraId="061E566F" w14:textId="50CB53D4" w:rsidR="00B27A92" w:rsidRDefault="00B27A92" w:rsidP="00262EA4">
                      <w:r>
                        <w:t>2</w:t>
                      </w:r>
                    </w:p>
                  </w:txbxContent>
                </v:textbox>
              </v:shape>
            </w:pict>
          </mc:Fallback>
        </mc:AlternateContent>
      </w:r>
      <w:r w:rsidR="00340972">
        <w:rPr>
          <w:noProof/>
        </w:rPr>
        <mc:AlternateContent>
          <mc:Choice Requires="wps">
            <w:drawing>
              <wp:anchor distT="45720" distB="45720" distL="114300" distR="114300" simplePos="0" relativeHeight="251809792" behindDoc="0" locked="0" layoutInCell="1" allowOverlap="1" wp14:anchorId="45C311B1" wp14:editId="47FF60C9">
                <wp:simplePos x="0" y="0"/>
                <wp:positionH relativeFrom="column">
                  <wp:posOffset>1272438</wp:posOffset>
                </wp:positionH>
                <wp:positionV relativeFrom="paragraph">
                  <wp:posOffset>1556208</wp:posOffset>
                </wp:positionV>
                <wp:extent cx="270662" cy="256032"/>
                <wp:effectExtent l="0" t="0" r="15240" b="10795"/>
                <wp:wrapNone/>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62" cy="256032"/>
                        </a:xfrm>
                        <a:prstGeom prst="rect">
                          <a:avLst/>
                        </a:prstGeom>
                        <a:solidFill>
                          <a:srgbClr val="FFFFFF"/>
                        </a:solidFill>
                        <a:ln w="9525">
                          <a:solidFill>
                            <a:srgbClr val="000000"/>
                          </a:solidFill>
                          <a:miter lim="800000"/>
                          <a:headEnd/>
                          <a:tailEnd/>
                        </a:ln>
                      </wps:spPr>
                      <wps:txbx>
                        <w:txbxContent>
                          <w:p w14:paraId="455DE475" w14:textId="661A21E0" w:rsidR="00B27A92" w:rsidRDefault="00B27A92">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311B1" id="_x0000_s1031" type="#_x0000_t202" style="position:absolute;left:0;text-align:left;margin-left:100.2pt;margin-top:122.55pt;width:21.3pt;height:20.1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">
                <v:textbox>
                  <w:txbxContent>
                    <w:p w14:paraId="455DE475" w14:textId="661A21E0" w:rsidR="00B27A92" w:rsidRDefault="00B27A92">
                      <w:r>
                        <w:t>1</w:t>
                      </w:r>
                    </w:p>
                  </w:txbxContent>
                </v:textbox>
              </v:shape>
            </w:pict>
          </mc:Fallback>
        </mc:AlternateContent>
      </w:r>
      <w:r w:rsidR="004566CD">
        <w:rPr>
          <w:noProof/>
        </w:rPr>
        <mc:AlternateContent>
          <mc:Choice Requires="wps">
            <w:drawing>
              <wp:anchor distT="45720" distB="45720" distL="114300" distR="114300" simplePos="0" relativeHeight="251804672" behindDoc="0" locked="0" layoutInCell="1" allowOverlap="1" wp14:anchorId="349A516A" wp14:editId="716C0AAF">
                <wp:simplePos x="0" y="0"/>
                <wp:positionH relativeFrom="column">
                  <wp:posOffset>1770253</wp:posOffset>
                </wp:positionH>
                <wp:positionV relativeFrom="paragraph">
                  <wp:posOffset>1234237</wp:posOffset>
                </wp:positionV>
                <wp:extent cx="636422" cy="277977"/>
                <wp:effectExtent l="0" t="0" r="11430" b="2730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22" cy="277977"/>
                        </a:xfrm>
                        <a:prstGeom prst="rect">
                          <a:avLst/>
                        </a:prstGeom>
                        <a:solidFill>
                          <a:srgbClr val="FFFFFF"/>
                        </a:solidFill>
                        <a:ln w="9525">
                          <a:solidFill>
                            <a:srgbClr val="000000"/>
                          </a:solidFill>
                          <a:miter lim="800000"/>
                          <a:headEnd/>
                          <a:tailEnd/>
                        </a:ln>
                      </wps:spPr>
                      <wps:txbx>
                        <w:txbxContent>
                          <w:p w14:paraId="37CAE481" w14:textId="11FEC512" w:rsidR="00B27A92" w:rsidRDefault="00B27A92">
                            <w:r>
                              <w:t>Grillage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A516A" id="_x0000_s1032" type="#_x0000_t202" style="position:absolute;left:0;text-align:left;margin-left:139.4pt;margin-top:97.2pt;width:50.1pt;height:21.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">
                <v:textbox>
                  <w:txbxContent>
                    <w:p w14:paraId="37CAE481" w14:textId="11FEC512" w:rsidR="00B27A92" w:rsidRDefault="00B27A92">
                      <w:r>
                        <w:t>Grillage</w:t>
                      </w:r>
                    </w:p>
                  </w:txbxContent>
                </v:textbox>
              </v:shape>
            </w:pict>
          </mc:Fallback>
        </mc:AlternateContent>
      </w:r>
      <w:r w:rsidR="00971313">
        <w:rPr>
          <w:noProof/>
        </w:rPr>
        <w:drawing>
          <wp:inline distT="0" distB="0" distL="0" distR="0" wp14:anchorId="5289CB9B" wp14:editId="4B1501BA">
            <wp:extent cx="4381804" cy="400119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3591" cy="4030224"/>
                    </a:xfrm>
                    <a:prstGeom prst="rect">
                      <a:avLst/>
                    </a:prstGeom>
                  </pic:spPr>
                </pic:pic>
              </a:graphicData>
            </a:graphic>
          </wp:inline>
        </w:drawing>
      </w:r>
    </w:p>
    <w:p w14:paraId="095D9321" w14:textId="689C1741" w:rsidR="00307679" w:rsidRDefault="000F02F6" w:rsidP="000F02F6">
      <w:pPr>
        <w:pStyle w:val="Lgende"/>
        <w:jc w:val="center"/>
      </w:pPr>
      <w:r>
        <w:t xml:space="preserve">Figure </w:t>
      </w:r>
      <w:fldSimple w:instr=" SEQ Figure \* ARABIC ">
        <w:r w:rsidR="00BE458D">
          <w:rPr>
            <w:noProof/>
          </w:rPr>
          <w:t>3</w:t>
        </w:r>
      </w:fldSimple>
      <w:r>
        <w:t xml:space="preserve"> Exemple d'implantation</w:t>
      </w:r>
      <w:r w:rsidRPr="000F02F6">
        <w:t xml:space="preserve"> </w:t>
      </w:r>
    </w:p>
    <w:p w14:paraId="028FAC3A" w14:textId="77777777" w:rsidR="0085210C" w:rsidRDefault="0085210C" w:rsidP="00307679">
      <w:pPr>
        <w:jc w:val="both"/>
      </w:pPr>
    </w:p>
    <w:p w14:paraId="71E58BDE" w14:textId="03BCF1AA" w:rsidR="00307679" w:rsidRDefault="00262EA4" w:rsidP="00307679">
      <w:pPr>
        <w:jc w:val="both"/>
      </w:pPr>
      <w:r w:rsidRPr="00262EA4">
        <w:t xml:space="preserve">Le candidat est libre </w:t>
      </w:r>
      <w:r>
        <w:t>dans le choix de l’implantation proposé</w:t>
      </w:r>
      <w:r w:rsidR="000F02F6">
        <w:t>e (nombre et caractéristiques des ombrières)</w:t>
      </w:r>
      <w:r>
        <w:t>, les éléments ci-dessous devront être néanmoins pris en compte dans sa proposition.</w:t>
      </w:r>
    </w:p>
    <w:p w14:paraId="0680B86F" w14:textId="77777777" w:rsidR="0085210C" w:rsidRDefault="0085210C" w:rsidP="008E53B9">
      <w:pPr>
        <w:rPr>
          <w:u w:val="single"/>
        </w:rPr>
      </w:pPr>
    </w:p>
    <w:p w14:paraId="6AC59F81" w14:textId="5CCED9A7" w:rsidR="00262EA4" w:rsidRDefault="00262EA4" w:rsidP="008E53B9">
      <w:pPr>
        <w:rPr>
          <w:u w:val="single"/>
        </w:rPr>
      </w:pPr>
      <w:r w:rsidRPr="004774B9">
        <w:rPr>
          <w:u w:val="single"/>
        </w:rPr>
        <w:t>Pour l’ombrière de la zone 1 :</w:t>
      </w:r>
    </w:p>
    <w:p w14:paraId="500E86CF" w14:textId="58568731" w:rsidR="0085210C" w:rsidRDefault="0085210C" w:rsidP="008E53B9">
      <w:pPr>
        <w:rPr>
          <w:u w:val="single"/>
        </w:rPr>
      </w:pPr>
    </w:p>
    <w:p w14:paraId="0A8D5465" w14:textId="6AEB6840" w:rsidR="0085210C" w:rsidRDefault="0085210C" w:rsidP="008E53B9">
      <w:pPr>
        <w:rPr>
          <w:u w:val="single"/>
        </w:rPr>
      </w:pPr>
    </w:p>
    <w:p w14:paraId="640B5CFA" w14:textId="22FADB3B" w:rsidR="0085210C" w:rsidRDefault="0085210C" w:rsidP="008E53B9">
      <w:pPr>
        <w:rPr>
          <w:u w:val="single"/>
        </w:rPr>
      </w:pPr>
    </w:p>
    <w:p w14:paraId="0CB93C4E" w14:textId="394B35F5" w:rsidR="0085210C" w:rsidRDefault="0085210C" w:rsidP="008E53B9">
      <w:pPr>
        <w:rPr>
          <w:u w:val="single"/>
        </w:rPr>
      </w:pPr>
    </w:p>
    <w:p w14:paraId="1561C5A2" w14:textId="62E79238" w:rsidR="0085210C" w:rsidRDefault="0085210C" w:rsidP="008E53B9">
      <w:pPr>
        <w:rPr>
          <w:u w:val="single"/>
        </w:rPr>
      </w:pPr>
    </w:p>
    <w:p w14:paraId="68E15B4A" w14:textId="287803C5" w:rsidR="0085210C" w:rsidRDefault="0085210C" w:rsidP="008E53B9">
      <w:pPr>
        <w:rPr>
          <w:u w:val="single"/>
        </w:rPr>
      </w:pPr>
    </w:p>
    <w:p w14:paraId="39070287" w14:textId="77777777" w:rsidR="0085210C" w:rsidRPr="004774B9" w:rsidRDefault="0085210C" w:rsidP="008E53B9">
      <w:pPr>
        <w:rPr>
          <w:u w:val="single"/>
        </w:rPr>
      </w:pPr>
    </w:p>
    <w:tbl>
      <w:tblPr>
        <w:tblStyle w:val="Grilledutableau"/>
        <w:tblW w:w="9067" w:type="dxa"/>
        <w:tblLook w:val="04A0" w:firstRow="1" w:lastRow="0" w:firstColumn="1" w:lastColumn="0" w:noHBand="0" w:noVBand="1"/>
      </w:tblPr>
      <w:tblGrid>
        <w:gridCol w:w="4531"/>
        <w:gridCol w:w="4536"/>
      </w:tblGrid>
      <w:tr w:rsidR="00307679" w14:paraId="709E4ED6" w14:textId="77777777" w:rsidTr="00B50111">
        <w:tc>
          <w:tcPr>
            <w:tcW w:w="4531" w:type="dxa"/>
            <w:shd w:val="clear" w:color="auto" w:fill="DEEAF6" w:themeFill="accent1" w:themeFillTint="33"/>
          </w:tcPr>
          <w:p w14:paraId="0E33B791" w14:textId="77777777" w:rsidR="00307679" w:rsidRPr="005A41FA" w:rsidRDefault="00307679" w:rsidP="00307679">
            <w:pPr>
              <w:jc w:val="both"/>
              <w:rPr>
                <w:b/>
              </w:rPr>
            </w:pPr>
            <w:r w:rsidRPr="005A41FA">
              <w:rPr>
                <w:b/>
              </w:rPr>
              <w:lastRenderedPageBreak/>
              <w:t xml:space="preserve">Matériaux de la structure </w:t>
            </w:r>
          </w:p>
        </w:tc>
        <w:tc>
          <w:tcPr>
            <w:tcW w:w="4536" w:type="dxa"/>
          </w:tcPr>
          <w:p w14:paraId="7115E926" w14:textId="77777777" w:rsidR="00307679" w:rsidRPr="00262EA4" w:rsidRDefault="00307679" w:rsidP="00307679">
            <w:r w:rsidRPr="00262EA4">
              <w:t>Libre</w:t>
            </w:r>
          </w:p>
        </w:tc>
      </w:tr>
      <w:tr w:rsidR="00307679" w14:paraId="00F60C32" w14:textId="77777777" w:rsidTr="00B50111">
        <w:tc>
          <w:tcPr>
            <w:tcW w:w="4531" w:type="dxa"/>
            <w:shd w:val="clear" w:color="auto" w:fill="DEEAF6" w:themeFill="accent1" w:themeFillTint="33"/>
          </w:tcPr>
          <w:p w14:paraId="044367A6" w14:textId="77777777" w:rsidR="00307679" w:rsidRPr="005A41FA" w:rsidRDefault="00307679" w:rsidP="00307679">
            <w:pPr>
              <w:jc w:val="both"/>
              <w:rPr>
                <w:b/>
              </w:rPr>
            </w:pPr>
            <w:r>
              <w:rPr>
                <w:b/>
              </w:rPr>
              <w:t>Hauteur basse de l’ombrière</w:t>
            </w:r>
          </w:p>
        </w:tc>
        <w:tc>
          <w:tcPr>
            <w:tcW w:w="4536" w:type="dxa"/>
          </w:tcPr>
          <w:p w14:paraId="28EC012E" w14:textId="77777777" w:rsidR="00307679" w:rsidRPr="00262EA4" w:rsidRDefault="00307679" w:rsidP="00307679">
            <w:r w:rsidRPr="00262EA4">
              <w:t>3 m minimum</w:t>
            </w:r>
          </w:p>
        </w:tc>
      </w:tr>
      <w:tr w:rsidR="00307679" w14:paraId="52C9A894" w14:textId="77777777" w:rsidTr="00B50111">
        <w:tc>
          <w:tcPr>
            <w:tcW w:w="4531" w:type="dxa"/>
            <w:shd w:val="clear" w:color="auto" w:fill="DEEAF6" w:themeFill="accent1" w:themeFillTint="33"/>
          </w:tcPr>
          <w:p w14:paraId="1164BD41" w14:textId="77777777" w:rsidR="00307679" w:rsidRPr="005A41FA" w:rsidRDefault="00307679" w:rsidP="00307679">
            <w:pPr>
              <w:jc w:val="both"/>
              <w:rPr>
                <w:b/>
              </w:rPr>
            </w:pPr>
            <w:r>
              <w:rPr>
                <w:b/>
              </w:rPr>
              <w:t>Longueur de la structure estimée</w:t>
            </w:r>
          </w:p>
        </w:tc>
        <w:tc>
          <w:tcPr>
            <w:tcW w:w="4536" w:type="dxa"/>
            <w:shd w:val="clear" w:color="auto" w:fill="auto"/>
          </w:tcPr>
          <w:p w14:paraId="60BD21E1" w14:textId="77777777" w:rsidR="00307679" w:rsidRPr="00262EA4" w:rsidRDefault="00307679" w:rsidP="00307679">
            <w:r w:rsidRPr="00262EA4">
              <w:t>73 m maximum (largeur du terrain de rugby)</w:t>
            </w:r>
          </w:p>
        </w:tc>
      </w:tr>
      <w:tr w:rsidR="00307679" w14:paraId="57ED5AD9" w14:textId="77777777" w:rsidTr="00B50111">
        <w:tc>
          <w:tcPr>
            <w:tcW w:w="4531" w:type="dxa"/>
            <w:shd w:val="clear" w:color="auto" w:fill="DEEAF6" w:themeFill="accent1" w:themeFillTint="33"/>
          </w:tcPr>
          <w:p w14:paraId="1D550890" w14:textId="77777777" w:rsidR="00307679" w:rsidRPr="005A41FA" w:rsidRDefault="00307679" w:rsidP="00307679">
            <w:pPr>
              <w:jc w:val="both"/>
              <w:rPr>
                <w:b/>
              </w:rPr>
            </w:pPr>
            <w:r>
              <w:rPr>
                <w:b/>
              </w:rPr>
              <w:t>Largeur de la structure estimée</w:t>
            </w:r>
          </w:p>
        </w:tc>
        <w:tc>
          <w:tcPr>
            <w:tcW w:w="4536" w:type="dxa"/>
          </w:tcPr>
          <w:p w14:paraId="62364B23" w14:textId="6D57B682" w:rsidR="00262EA4" w:rsidRPr="00262EA4" w:rsidRDefault="00307679" w:rsidP="00307679">
            <w:r w:rsidRPr="00262EA4">
              <w:t xml:space="preserve">12 m maximum </w:t>
            </w:r>
            <w:r w:rsidR="00262EA4">
              <w:t>(possibilité d’enjamber le grillage)</w:t>
            </w:r>
            <w:r w:rsidR="004774B9">
              <w:t xml:space="preserve"> – Possibilité également d’une ombrière simple (environ 6 m)</w:t>
            </w:r>
          </w:p>
        </w:tc>
      </w:tr>
      <w:tr w:rsidR="00307679" w14:paraId="5D5EAA4B" w14:textId="77777777" w:rsidTr="00B50111">
        <w:tc>
          <w:tcPr>
            <w:tcW w:w="4531" w:type="dxa"/>
            <w:shd w:val="clear" w:color="auto" w:fill="DEEAF6" w:themeFill="accent1" w:themeFillTint="33"/>
          </w:tcPr>
          <w:p w14:paraId="47C32E91" w14:textId="77777777" w:rsidR="00307679" w:rsidRPr="005A41FA" w:rsidRDefault="00307679" w:rsidP="00307679">
            <w:pPr>
              <w:jc w:val="both"/>
              <w:rPr>
                <w:b/>
              </w:rPr>
            </w:pPr>
            <w:r>
              <w:rPr>
                <w:b/>
              </w:rPr>
              <w:t>Forme de toiture voulue</w:t>
            </w:r>
          </w:p>
        </w:tc>
        <w:tc>
          <w:tcPr>
            <w:tcW w:w="4536" w:type="dxa"/>
          </w:tcPr>
          <w:p w14:paraId="25DE548F" w14:textId="5DEB4F1C" w:rsidR="00307679" w:rsidRPr="00262EA4" w:rsidRDefault="00307679" w:rsidP="00307679">
            <w:r w:rsidRPr="00262EA4">
              <w:t>Pente unique orienté</w:t>
            </w:r>
            <w:r w:rsidR="00340972">
              <w:t>e</w:t>
            </w:r>
            <w:r w:rsidRPr="00262EA4">
              <w:t xml:space="preserve"> </w:t>
            </w:r>
            <w:r w:rsidR="004774B9">
              <w:t>vers l’Ouest</w:t>
            </w:r>
            <w:r w:rsidRPr="00262EA4">
              <w:t xml:space="preserve"> : </w:t>
            </w:r>
            <w:r w:rsidRPr="00FD73A4">
              <w:t>le bord le plus haut de l’ombrière devra donner sur le Terrain de rugby.</w:t>
            </w:r>
          </w:p>
        </w:tc>
      </w:tr>
      <w:tr w:rsidR="00307679" w14:paraId="657AFBE8" w14:textId="77777777" w:rsidTr="00B50111">
        <w:tc>
          <w:tcPr>
            <w:tcW w:w="4531" w:type="dxa"/>
            <w:shd w:val="clear" w:color="auto" w:fill="DEEAF6" w:themeFill="accent1" w:themeFillTint="33"/>
          </w:tcPr>
          <w:p w14:paraId="13B7EFDE" w14:textId="77777777" w:rsidR="00307679" w:rsidRPr="005A41FA" w:rsidRDefault="00307679" w:rsidP="00307679">
            <w:pPr>
              <w:jc w:val="both"/>
              <w:rPr>
                <w:b/>
              </w:rPr>
            </w:pPr>
            <w:r w:rsidRPr="005A41FA">
              <w:rPr>
                <w:b/>
              </w:rPr>
              <w:t>Orientation d</w:t>
            </w:r>
            <w:r>
              <w:rPr>
                <w:b/>
              </w:rPr>
              <w:t>e la toiture</w:t>
            </w:r>
          </w:p>
        </w:tc>
        <w:tc>
          <w:tcPr>
            <w:tcW w:w="4536" w:type="dxa"/>
          </w:tcPr>
          <w:p w14:paraId="1279CB5A" w14:textId="77777777" w:rsidR="00307679" w:rsidRPr="00262EA4" w:rsidRDefault="00307679" w:rsidP="00307679">
            <w:r w:rsidRPr="00262EA4">
              <w:t>Ouest (Azimut Géoportail : 283 °)</w:t>
            </w:r>
          </w:p>
        </w:tc>
      </w:tr>
      <w:tr w:rsidR="00307679" w14:paraId="3E5F89EE" w14:textId="77777777" w:rsidTr="00B50111">
        <w:tc>
          <w:tcPr>
            <w:tcW w:w="4531" w:type="dxa"/>
            <w:shd w:val="clear" w:color="auto" w:fill="DEEAF6" w:themeFill="accent1" w:themeFillTint="33"/>
          </w:tcPr>
          <w:p w14:paraId="3A1EE6AC" w14:textId="77777777" w:rsidR="00307679" w:rsidRPr="005A41FA" w:rsidRDefault="00307679" w:rsidP="00307679">
            <w:pPr>
              <w:jc w:val="both"/>
              <w:rPr>
                <w:b/>
              </w:rPr>
            </w:pPr>
            <w:r w:rsidRPr="005A41FA">
              <w:rPr>
                <w:b/>
              </w:rPr>
              <w:t xml:space="preserve">Inclinaison de </w:t>
            </w:r>
            <w:r>
              <w:rPr>
                <w:b/>
              </w:rPr>
              <w:t>la toiture</w:t>
            </w:r>
          </w:p>
        </w:tc>
        <w:tc>
          <w:tcPr>
            <w:tcW w:w="4536" w:type="dxa"/>
          </w:tcPr>
          <w:p w14:paraId="4E8423D5" w14:textId="77777777" w:rsidR="00307679" w:rsidRPr="00262EA4" w:rsidRDefault="00307679" w:rsidP="00307679">
            <w:r w:rsidRPr="00262EA4">
              <w:t>6 à 10°</w:t>
            </w:r>
          </w:p>
        </w:tc>
      </w:tr>
      <w:tr w:rsidR="00307679" w14:paraId="04CBBDCE" w14:textId="77777777" w:rsidTr="00B50111">
        <w:tc>
          <w:tcPr>
            <w:tcW w:w="4531" w:type="dxa"/>
            <w:shd w:val="clear" w:color="auto" w:fill="DEEAF6" w:themeFill="accent1" w:themeFillTint="33"/>
          </w:tcPr>
          <w:p w14:paraId="723B4A59" w14:textId="77777777" w:rsidR="00307679" w:rsidRPr="005A41FA" w:rsidRDefault="00307679" w:rsidP="00307679">
            <w:pPr>
              <w:jc w:val="both"/>
              <w:rPr>
                <w:b/>
              </w:rPr>
            </w:pPr>
            <w:r>
              <w:rPr>
                <w:b/>
              </w:rPr>
              <w:t>Type de couverture</w:t>
            </w:r>
          </w:p>
        </w:tc>
        <w:tc>
          <w:tcPr>
            <w:tcW w:w="4536" w:type="dxa"/>
          </w:tcPr>
          <w:p w14:paraId="67A01ED5" w14:textId="77777777" w:rsidR="00307679" w:rsidRPr="00262EA4" w:rsidRDefault="00307679" w:rsidP="00307679">
            <w:r w:rsidRPr="00262EA4">
              <w:t>La mise en place de bac acier sous les panneaux n’est pas nécessaire pour cette ombrière.</w:t>
            </w:r>
          </w:p>
        </w:tc>
      </w:tr>
      <w:tr w:rsidR="00307679" w14:paraId="7D0105FA" w14:textId="77777777" w:rsidTr="00B50111">
        <w:tc>
          <w:tcPr>
            <w:tcW w:w="4531" w:type="dxa"/>
            <w:shd w:val="clear" w:color="auto" w:fill="DEEAF6" w:themeFill="accent1" w:themeFillTint="33"/>
          </w:tcPr>
          <w:p w14:paraId="173D34F2" w14:textId="77777777" w:rsidR="00307679" w:rsidRDefault="00307679" w:rsidP="00307679">
            <w:pPr>
              <w:jc w:val="both"/>
              <w:rPr>
                <w:b/>
              </w:rPr>
            </w:pPr>
            <w:r>
              <w:rPr>
                <w:b/>
              </w:rPr>
              <w:t>Puissance de l’installation photovoltaïque</w:t>
            </w:r>
          </w:p>
        </w:tc>
        <w:tc>
          <w:tcPr>
            <w:tcW w:w="4536" w:type="dxa"/>
          </w:tcPr>
          <w:p w14:paraId="2224E8BB" w14:textId="11B799F3" w:rsidR="00307679" w:rsidRPr="00262EA4" w:rsidRDefault="00307679" w:rsidP="00307679">
            <w:r w:rsidRPr="00262EA4">
              <w:t>A proposer par le candidat</w:t>
            </w:r>
            <w:r w:rsidR="00340972">
              <w:t xml:space="preserve"> (estimation : 180 kWc)</w:t>
            </w:r>
          </w:p>
        </w:tc>
      </w:tr>
      <w:tr w:rsidR="00307679" w14:paraId="6F0946E3" w14:textId="77777777" w:rsidTr="00B50111">
        <w:tc>
          <w:tcPr>
            <w:tcW w:w="4531" w:type="dxa"/>
            <w:shd w:val="clear" w:color="auto" w:fill="DEEAF6" w:themeFill="accent1" w:themeFillTint="33"/>
          </w:tcPr>
          <w:p w14:paraId="2B4F42EE" w14:textId="77777777" w:rsidR="00307679" w:rsidRDefault="00307679" w:rsidP="00307679">
            <w:pPr>
              <w:jc w:val="both"/>
              <w:rPr>
                <w:b/>
              </w:rPr>
            </w:pPr>
            <w:r>
              <w:rPr>
                <w:b/>
              </w:rPr>
              <w:t>Remarque</w:t>
            </w:r>
          </w:p>
        </w:tc>
        <w:tc>
          <w:tcPr>
            <w:tcW w:w="4536" w:type="dxa"/>
          </w:tcPr>
          <w:p w14:paraId="6786403B" w14:textId="77777777" w:rsidR="00307679" w:rsidRDefault="00307679" w:rsidP="00307679">
            <w:r w:rsidRPr="00262EA4">
              <w:t>La proposition devra prendre en compte les éléments identifiés dans la rubrique ‘contraintes identifiées’ de ce présent AMI</w:t>
            </w:r>
            <w:r w:rsidR="001E34A1">
              <w:t> ;</w:t>
            </w:r>
          </w:p>
          <w:p w14:paraId="541FAB79" w14:textId="7DA2C596" w:rsidR="001E34A1" w:rsidRDefault="001E34A1" w:rsidP="00307679"/>
          <w:p w14:paraId="6882FFA1" w14:textId="7F8B5DB2" w:rsidR="001E34A1" w:rsidRDefault="001E34A1" w:rsidP="00307679">
            <w:r>
              <w:t xml:space="preserve">Le panneau d’affichage </w:t>
            </w:r>
            <w:r w:rsidR="00B50111">
              <w:t>des scores présent sur cette zone sera retiré par la commune.</w:t>
            </w:r>
          </w:p>
          <w:p w14:paraId="1AC768B9" w14:textId="245B0D73" w:rsidR="001E34A1" w:rsidRPr="00262EA4" w:rsidRDefault="001E34A1" w:rsidP="00307679"/>
        </w:tc>
      </w:tr>
    </w:tbl>
    <w:p w14:paraId="198EB635" w14:textId="77777777" w:rsidR="00B50111" w:rsidRDefault="00B50111" w:rsidP="004774B9">
      <w:pPr>
        <w:jc w:val="both"/>
        <w:rPr>
          <w:u w:val="single"/>
        </w:rPr>
      </w:pPr>
    </w:p>
    <w:p w14:paraId="2F49BA7C" w14:textId="61096C80" w:rsidR="004774B9" w:rsidRDefault="004774B9" w:rsidP="004774B9">
      <w:pPr>
        <w:jc w:val="both"/>
        <w:rPr>
          <w:u w:val="single"/>
        </w:rPr>
      </w:pPr>
      <w:r w:rsidRPr="004774B9">
        <w:rPr>
          <w:u w:val="single"/>
        </w:rPr>
        <w:t>Pour l’ombrière / les ombrières de la zone n°2 :</w:t>
      </w:r>
    </w:p>
    <w:p w14:paraId="41944EC1" w14:textId="77777777" w:rsidR="00B9477E" w:rsidRPr="004774B9" w:rsidRDefault="00B9477E" w:rsidP="004774B9">
      <w:pPr>
        <w:jc w:val="both"/>
        <w:rPr>
          <w:u w:val="single"/>
        </w:rPr>
      </w:pPr>
    </w:p>
    <w:tbl>
      <w:tblPr>
        <w:tblStyle w:val="Grilledutableau"/>
        <w:tblW w:w="0" w:type="auto"/>
        <w:tblLook w:val="04A0" w:firstRow="1" w:lastRow="0" w:firstColumn="1" w:lastColumn="0" w:noHBand="0" w:noVBand="1"/>
      </w:tblPr>
      <w:tblGrid>
        <w:gridCol w:w="4531"/>
        <w:gridCol w:w="4530"/>
      </w:tblGrid>
      <w:tr w:rsidR="004774B9" w14:paraId="762B42DA" w14:textId="77777777" w:rsidTr="00A474D6">
        <w:tc>
          <w:tcPr>
            <w:tcW w:w="4531" w:type="dxa"/>
            <w:shd w:val="clear" w:color="auto" w:fill="DEEAF6" w:themeFill="accent1" w:themeFillTint="33"/>
          </w:tcPr>
          <w:p w14:paraId="3A83E52A" w14:textId="77777777" w:rsidR="004774B9" w:rsidRPr="005A41FA" w:rsidRDefault="004774B9" w:rsidP="00A474D6">
            <w:pPr>
              <w:jc w:val="both"/>
              <w:rPr>
                <w:b/>
              </w:rPr>
            </w:pPr>
            <w:r w:rsidRPr="005A41FA">
              <w:rPr>
                <w:b/>
              </w:rPr>
              <w:t xml:space="preserve">Matériaux de la structure </w:t>
            </w:r>
          </w:p>
        </w:tc>
        <w:tc>
          <w:tcPr>
            <w:tcW w:w="4531" w:type="dxa"/>
          </w:tcPr>
          <w:p w14:paraId="70FB5CFD" w14:textId="77777777" w:rsidR="004774B9" w:rsidRPr="00262EA4" w:rsidRDefault="004774B9" w:rsidP="00A474D6">
            <w:r w:rsidRPr="00262EA4">
              <w:t>Libre</w:t>
            </w:r>
          </w:p>
        </w:tc>
      </w:tr>
      <w:tr w:rsidR="004774B9" w14:paraId="6326C1C8" w14:textId="77777777" w:rsidTr="00A474D6">
        <w:tc>
          <w:tcPr>
            <w:tcW w:w="4531" w:type="dxa"/>
            <w:shd w:val="clear" w:color="auto" w:fill="DEEAF6" w:themeFill="accent1" w:themeFillTint="33"/>
          </w:tcPr>
          <w:p w14:paraId="74B0A997" w14:textId="77777777" w:rsidR="004774B9" w:rsidRPr="005A41FA" w:rsidRDefault="004774B9" w:rsidP="00A474D6">
            <w:pPr>
              <w:jc w:val="both"/>
              <w:rPr>
                <w:b/>
              </w:rPr>
            </w:pPr>
            <w:r>
              <w:rPr>
                <w:b/>
              </w:rPr>
              <w:t>Hauteur basse de l’ombrière</w:t>
            </w:r>
          </w:p>
        </w:tc>
        <w:tc>
          <w:tcPr>
            <w:tcW w:w="4531" w:type="dxa"/>
          </w:tcPr>
          <w:p w14:paraId="3867048F" w14:textId="77777777" w:rsidR="004774B9" w:rsidRPr="00262EA4" w:rsidRDefault="004774B9" w:rsidP="00A474D6">
            <w:r w:rsidRPr="00262EA4">
              <w:t>3 m minimum</w:t>
            </w:r>
          </w:p>
        </w:tc>
      </w:tr>
      <w:tr w:rsidR="004774B9" w14:paraId="4FFBC6C4" w14:textId="77777777" w:rsidTr="00A474D6">
        <w:tc>
          <w:tcPr>
            <w:tcW w:w="4531" w:type="dxa"/>
            <w:shd w:val="clear" w:color="auto" w:fill="DEEAF6" w:themeFill="accent1" w:themeFillTint="33"/>
          </w:tcPr>
          <w:p w14:paraId="60E4FBB5" w14:textId="77777777" w:rsidR="004774B9" w:rsidRPr="005A41FA" w:rsidRDefault="004774B9" w:rsidP="00A474D6">
            <w:pPr>
              <w:jc w:val="both"/>
              <w:rPr>
                <w:b/>
              </w:rPr>
            </w:pPr>
            <w:r>
              <w:rPr>
                <w:b/>
              </w:rPr>
              <w:t>Longueur de la structure estimée</w:t>
            </w:r>
          </w:p>
        </w:tc>
        <w:tc>
          <w:tcPr>
            <w:tcW w:w="4531" w:type="dxa"/>
            <w:shd w:val="clear" w:color="auto" w:fill="auto"/>
          </w:tcPr>
          <w:p w14:paraId="4B9937BA" w14:textId="6B7DBBA3" w:rsidR="004774B9" w:rsidRPr="00262EA4" w:rsidRDefault="00340972" w:rsidP="00A474D6">
            <w:r>
              <w:t>Plusieurs configurations possibles avec une ou plusieurs ombrières (à préciser par le candidat)</w:t>
            </w:r>
          </w:p>
        </w:tc>
      </w:tr>
      <w:tr w:rsidR="004774B9" w14:paraId="519D8B54" w14:textId="77777777" w:rsidTr="00A474D6">
        <w:tc>
          <w:tcPr>
            <w:tcW w:w="4531" w:type="dxa"/>
            <w:shd w:val="clear" w:color="auto" w:fill="DEEAF6" w:themeFill="accent1" w:themeFillTint="33"/>
          </w:tcPr>
          <w:p w14:paraId="09053223" w14:textId="77777777" w:rsidR="004774B9" w:rsidRPr="005A41FA" w:rsidRDefault="004774B9" w:rsidP="00A474D6">
            <w:pPr>
              <w:jc w:val="both"/>
              <w:rPr>
                <w:b/>
              </w:rPr>
            </w:pPr>
            <w:r>
              <w:rPr>
                <w:b/>
              </w:rPr>
              <w:t>Largeur de la structure estimée</w:t>
            </w:r>
          </w:p>
        </w:tc>
        <w:tc>
          <w:tcPr>
            <w:tcW w:w="4531" w:type="dxa"/>
          </w:tcPr>
          <w:p w14:paraId="27610F88" w14:textId="0E92E15A" w:rsidR="004774B9" w:rsidRPr="00262EA4" w:rsidRDefault="004774B9" w:rsidP="00A474D6">
            <w:r w:rsidRPr="00262EA4">
              <w:t xml:space="preserve">12 m maximum </w:t>
            </w:r>
            <w:r>
              <w:t>(possibilité d’enjamber le grillage) – Possibilité également d’ombrière</w:t>
            </w:r>
            <w:r w:rsidR="00340972">
              <w:t>(s)</w:t>
            </w:r>
            <w:r>
              <w:t xml:space="preserve"> simple</w:t>
            </w:r>
            <w:r w:rsidR="00340972">
              <w:t>(s)</w:t>
            </w:r>
            <w:r>
              <w:t xml:space="preserve"> (environ 6 m)</w:t>
            </w:r>
          </w:p>
        </w:tc>
      </w:tr>
      <w:tr w:rsidR="004774B9" w14:paraId="2F65DC58" w14:textId="77777777" w:rsidTr="00A474D6">
        <w:tc>
          <w:tcPr>
            <w:tcW w:w="4531" w:type="dxa"/>
            <w:shd w:val="clear" w:color="auto" w:fill="DEEAF6" w:themeFill="accent1" w:themeFillTint="33"/>
          </w:tcPr>
          <w:p w14:paraId="23F6F4D4" w14:textId="77777777" w:rsidR="004774B9" w:rsidRPr="005A41FA" w:rsidRDefault="004774B9" w:rsidP="00A474D6">
            <w:pPr>
              <w:jc w:val="both"/>
              <w:rPr>
                <w:b/>
              </w:rPr>
            </w:pPr>
            <w:r>
              <w:rPr>
                <w:b/>
              </w:rPr>
              <w:t>Forme de toiture voulue</w:t>
            </w:r>
          </w:p>
        </w:tc>
        <w:tc>
          <w:tcPr>
            <w:tcW w:w="4531" w:type="dxa"/>
          </w:tcPr>
          <w:p w14:paraId="541B1E4A" w14:textId="07C0D36C" w:rsidR="004774B9" w:rsidRPr="00262EA4" w:rsidRDefault="004774B9" w:rsidP="00A474D6">
            <w:r w:rsidRPr="00262EA4">
              <w:t xml:space="preserve">Pente unique orienté </w:t>
            </w:r>
            <w:r>
              <w:t>vers l</w:t>
            </w:r>
            <w:r w:rsidR="00340972">
              <w:t>e Sud</w:t>
            </w:r>
          </w:p>
        </w:tc>
      </w:tr>
      <w:tr w:rsidR="004774B9" w14:paraId="70C1746B" w14:textId="77777777" w:rsidTr="00A474D6">
        <w:tc>
          <w:tcPr>
            <w:tcW w:w="4531" w:type="dxa"/>
            <w:shd w:val="clear" w:color="auto" w:fill="DEEAF6" w:themeFill="accent1" w:themeFillTint="33"/>
          </w:tcPr>
          <w:p w14:paraId="71C2DF2D" w14:textId="77777777" w:rsidR="004774B9" w:rsidRPr="005A41FA" w:rsidRDefault="004774B9" w:rsidP="00A474D6">
            <w:pPr>
              <w:jc w:val="both"/>
              <w:rPr>
                <w:b/>
              </w:rPr>
            </w:pPr>
            <w:r w:rsidRPr="005A41FA">
              <w:rPr>
                <w:b/>
              </w:rPr>
              <w:t>Orientation d</w:t>
            </w:r>
            <w:r>
              <w:rPr>
                <w:b/>
              </w:rPr>
              <w:t>e la toiture</w:t>
            </w:r>
          </w:p>
        </w:tc>
        <w:tc>
          <w:tcPr>
            <w:tcW w:w="4531" w:type="dxa"/>
          </w:tcPr>
          <w:p w14:paraId="5BF8BEED" w14:textId="1274AA54" w:rsidR="004774B9" w:rsidRPr="00262EA4" w:rsidRDefault="00340972" w:rsidP="00A474D6">
            <w:r>
              <w:t>Sud</w:t>
            </w:r>
            <w:r w:rsidR="004774B9" w:rsidRPr="00262EA4">
              <w:t xml:space="preserve"> (Azimut Géoportail : </w:t>
            </w:r>
            <w:r>
              <w:t>198</w:t>
            </w:r>
            <w:r w:rsidR="004774B9" w:rsidRPr="00262EA4">
              <w:t>°)</w:t>
            </w:r>
          </w:p>
        </w:tc>
      </w:tr>
      <w:tr w:rsidR="004774B9" w14:paraId="14725BA4" w14:textId="77777777" w:rsidTr="00A474D6">
        <w:tc>
          <w:tcPr>
            <w:tcW w:w="4531" w:type="dxa"/>
            <w:shd w:val="clear" w:color="auto" w:fill="DEEAF6" w:themeFill="accent1" w:themeFillTint="33"/>
          </w:tcPr>
          <w:p w14:paraId="489C2368" w14:textId="77777777" w:rsidR="004774B9" w:rsidRPr="005A41FA" w:rsidRDefault="004774B9" w:rsidP="00A474D6">
            <w:pPr>
              <w:jc w:val="both"/>
              <w:rPr>
                <w:b/>
              </w:rPr>
            </w:pPr>
            <w:r w:rsidRPr="005A41FA">
              <w:rPr>
                <w:b/>
              </w:rPr>
              <w:t xml:space="preserve">Inclinaison de </w:t>
            </w:r>
            <w:r>
              <w:rPr>
                <w:b/>
              </w:rPr>
              <w:t>la toiture</w:t>
            </w:r>
          </w:p>
        </w:tc>
        <w:tc>
          <w:tcPr>
            <w:tcW w:w="4531" w:type="dxa"/>
          </w:tcPr>
          <w:p w14:paraId="29073469" w14:textId="77777777" w:rsidR="004774B9" w:rsidRPr="00262EA4" w:rsidRDefault="004774B9" w:rsidP="00A474D6">
            <w:r w:rsidRPr="00262EA4">
              <w:t>6 à 10°</w:t>
            </w:r>
          </w:p>
        </w:tc>
      </w:tr>
      <w:tr w:rsidR="004774B9" w14:paraId="4EAF9B67" w14:textId="77777777" w:rsidTr="00A474D6">
        <w:tc>
          <w:tcPr>
            <w:tcW w:w="4531" w:type="dxa"/>
            <w:shd w:val="clear" w:color="auto" w:fill="DEEAF6" w:themeFill="accent1" w:themeFillTint="33"/>
          </w:tcPr>
          <w:p w14:paraId="02325E9A" w14:textId="77777777" w:rsidR="004774B9" w:rsidRPr="005A41FA" w:rsidRDefault="004774B9" w:rsidP="00A474D6">
            <w:pPr>
              <w:jc w:val="both"/>
              <w:rPr>
                <w:b/>
              </w:rPr>
            </w:pPr>
            <w:r>
              <w:rPr>
                <w:b/>
              </w:rPr>
              <w:t>Type de couverture</w:t>
            </w:r>
          </w:p>
        </w:tc>
        <w:tc>
          <w:tcPr>
            <w:tcW w:w="4531" w:type="dxa"/>
          </w:tcPr>
          <w:p w14:paraId="6163DA03" w14:textId="77777777" w:rsidR="004774B9" w:rsidRPr="00262EA4" w:rsidRDefault="004774B9" w:rsidP="00A474D6">
            <w:r w:rsidRPr="00262EA4">
              <w:t>La mise en place de bac acier sous les panneaux n’est pas nécessaire pour cette ombrière.</w:t>
            </w:r>
          </w:p>
        </w:tc>
      </w:tr>
      <w:tr w:rsidR="004774B9" w14:paraId="64A6AFBB" w14:textId="77777777" w:rsidTr="00A474D6">
        <w:tc>
          <w:tcPr>
            <w:tcW w:w="4531" w:type="dxa"/>
            <w:shd w:val="clear" w:color="auto" w:fill="DEEAF6" w:themeFill="accent1" w:themeFillTint="33"/>
          </w:tcPr>
          <w:p w14:paraId="41E9A7FE" w14:textId="77777777" w:rsidR="004774B9" w:rsidRDefault="004774B9" w:rsidP="00A474D6">
            <w:pPr>
              <w:jc w:val="both"/>
              <w:rPr>
                <w:b/>
              </w:rPr>
            </w:pPr>
            <w:r>
              <w:rPr>
                <w:b/>
              </w:rPr>
              <w:t>Puissance de l’installation photovoltaïque</w:t>
            </w:r>
          </w:p>
        </w:tc>
        <w:tc>
          <w:tcPr>
            <w:tcW w:w="4531" w:type="dxa"/>
          </w:tcPr>
          <w:p w14:paraId="3BDE927E" w14:textId="566803E5" w:rsidR="004774B9" w:rsidRPr="00262EA4" w:rsidRDefault="004774B9" w:rsidP="00A474D6">
            <w:r w:rsidRPr="00262EA4">
              <w:t>A proposer par le candidat</w:t>
            </w:r>
            <w:r w:rsidR="009B64C0">
              <w:t xml:space="preserve"> (Estimation : 240 kWc au total)</w:t>
            </w:r>
          </w:p>
        </w:tc>
      </w:tr>
      <w:tr w:rsidR="004774B9" w14:paraId="112D4476" w14:textId="77777777" w:rsidTr="00A474D6">
        <w:tc>
          <w:tcPr>
            <w:tcW w:w="4531" w:type="dxa"/>
            <w:shd w:val="clear" w:color="auto" w:fill="DEEAF6" w:themeFill="accent1" w:themeFillTint="33"/>
          </w:tcPr>
          <w:p w14:paraId="69B08F78" w14:textId="77777777" w:rsidR="004774B9" w:rsidRDefault="004774B9" w:rsidP="00A474D6">
            <w:pPr>
              <w:jc w:val="both"/>
              <w:rPr>
                <w:b/>
              </w:rPr>
            </w:pPr>
            <w:r>
              <w:rPr>
                <w:b/>
              </w:rPr>
              <w:t>Remarque</w:t>
            </w:r>
          </w:p>
        </w:tc>
        <w:tc>
          <w:tcPr>
            <w:tcW w:w="4531" w:type="dxa"/>
          </w:tcPr>
          <w:p w14:paraId="10832EEE" w14:textId="79D06054" w:rsidR="000C6F4A" w:rsidRDefault="000C6F4A" w:rsidP="00A474D6">
            <w:r>
              <w:t xml:space="preserve">Pour la zone 2, la circulation entre les ombrières </w:t>
            </w:r>
            <w:r w:rsidR="000F02F6">
              <w:t xml:space="preserve">et le stationnement des véhicules </w:t>
            </w:r>
            <w:r>
              <w:t>doi</w:t>
            </w:r>
            <w:r w:rsidR="000F02F6">
              <w:t>vent</w:t>
            </w:r>
            <w:r>
              <w:t xml:space="preserve"> être facilité</w:t>
            </w:r>
            <w:r w:rsidR="000F02F6">
              <w:t>s</w:t>
            </w:r>
            <w:r>
              <w:t>, ainsi une distance de 5 m entre deux ombrières doit être conservée.</w:t>
            </w:r>
          </w:p>
          <w:p w14:paraId="4B60518A" w14:textId="77777777" w:rsidR="000C6F4A" w:rsidRDefault="000C6F4A" w:rsidP="00A474D6"/>
          <w:p w14:paraId="357CD612" w14:textId="13AC12F7" w:rsidR="004774B9" w:rsidRPr="00262EA4" w:rsidRDefault="004774B9" w:rsidP="00A474D6">
            <w:r w:rsidRPr="00262EA4">
              <w:t>La proposition devra prendre en compte les éléments identifiés dans la rubrique ‘contraintes identifiées’ de ce présent AMI</w:t>
            </w:r>
          </w:p>
        </w:tc>
      </w:tr>
    </w:tbl>
    <w:p w14:paraId="796BB3AA" w14:textId="77777777" w:rsidR="00162CAE" w:rsidRPr="000C7E0F" w:rsidRDefault="00162CAE" w:rsidP="00162CAE">
      <w:pPr>
        <w:jc w:val="both"/>
      </w:pPr>
      <w:r w:rsidRPr="000C7E0F">
        <w:lastRenderedPageBreak/>
        <w:t>Le lauréat aura également à sa charge d’éventuels travaux de terrassement, la mise en place des fondations ainsi que le raccordement de l’installation photovoltaïque dans son intégralité (tranchée comprise).</w:t>
      </w:r>
    </w:p>
    <w:p w14:paraId="59D6EEFC" w14:textId="5530AE9E" w:rsidR="00B9477E" w:rsidRPr="00162CAE" w:rsidRDefault="00162CAE" w:rsidP="00162CAE">
      <w:pPr>
        <w:jc w:val="both"/>
      </w:pPr>
      <w:r w:rsidRPr="000C7E0F">
        <w:t xml:space="preserve"> Il précisera s’il prend en charge le système d’évacuation des eaux pluviales</w:t>
      </w:r>
      <w:r>
        <w:t xml:space="preserve"> </w:t>
      </w:r>
      <w:r w:rsidRPr="000C7E0F">
        <w:t>et l’éclairage sous la structure.</w:t>
      </w:r>
    </w:p>
    <w:p w14:paraId="551871F5" w14:textId="0E0AF39E" w:rsidR="009A6F38" w:rsidRPr="009A6F38" w:rsidRDefault="00972D98" w:rsidP="00B9477E">
      <w:pPr>
        <w:pStyle w:val="Titre1"/>
        <w:numPr>
          <w:ilvl w:val="0"/>
          <w:numId w:val="1"/>
        </w:numPr>
      </w:pPr>
      <w:bookmarkStart w:id="9" w:name="_Toc105601230"/>
      <w:bookmarkStart w:id="10" w:name="_Toc105827237"/>
      <w:r>
        <w:t>TRANCHE OPTIO</w:t>
      </w:r>
      <w:r w:rsidR="002B33EA">
        <w:t>NELLE</w:t>
      </w:r>
      <w:r w:rsidR="00825877">
        <w:t> : COUVERTURE INFRASTRUCTURE</w:t>
      </w:r>
      <w:r w:rsidR="00A474D6">
        <w:t xml:space="preserve">S </w:t>
      </w:r>
      <w:r w:rsidR="00825877">
        <w:t>SPORTIVES</w:t>
      </w:r>
      <w:bookmarkEnd w:id="9"/>
      <w:bookmarkEnd w:id="10"/>
    </w:p>
    <w:p w14:paraId="7CDCB17E" w14:textId="6849056C" w:rsidR="002B33EA" w:rsidRPr="009A6F38" w:rsidRDefault="00A474D6" w:rsidP="009A6F38">
      <w:pPr>
        <w:jc w:val="both"/>
        <w:rPr>
          <w:b/>
        </w:rPr>
      </w:pPr>
      <w:r w:rsidRPr="009A6F38">
        <w:t xml:space="preserve">En plus </w:t>
      </w:r>
      <w:r w:rsidR="009A6F38" w:rsidRPr="009A6F38">
        <w:t>de la tranche ferme, le candidat à la possibilité de faire une proposition qui concerne la couverture d</w:t>
      </w:r>
      <w:r w:rsidR="00B27A92">
        <w:t>’une ou plusieurs</w:t>
      </w:r>
      <w:r w:rsidR="009A6F38" w:rsidRPr="009A6F38">
        <w:t xml:space="preserve"> infrastructures présentes sur les parcelles</w:t>
      </w:r>
      <w:r w:rsidR="00B27A92">
        <w:t xml:space="preserve"> détaillées ci-dessous</w:t>
      </w:r>
      <w:r w:rsidR="009A6F38">
        <w:t xml:space="preserve">. </w:t>
      </w:r>
      <w:r w:rsidR="009A6F38" w:rsidRPr="009A6F38">
        <w:rPr>
          <w:b/>
        </w:rPr>
        <w:t>Il est cependant précisé qu’une éventuelle proposition sur la tranche optionnelle n’entrera pas directement dans les critères de notation de l’AMI</w:t>
      </w:r>
      <w:r w:rsidR="009A6F38">
        <w:rPr>
          <w:b/>
        </w:rPr>
        <w:t>.</w:t>
      </w:r>
      <w:r w:rsidR="009A6F38" w:rsidRPr="009A6F38">
        <w:rPr>
          <w:b/>
        </w:rPr>
        <w:t xml:space="preserve"> </w:t>
      </w:r>
      <w:r w:rsidR="009A6F38">
        <w:rPr>
          <w:b/>
        </w:rPr>
        <w:t xml:space="preserve">Elle </w:t>
      </w:r>
      <w:r w:rsidR="009A6F38" w:rsidRPr="009A6F38">
        <w:rPr>
          <w:b/>
        </w:rPr>
        <w:t xml:space="preserve">pourra faire </w:t>
      </w:r>
      <w:proofErr w:type="gramStart"/>
      <w:r w:rsidR="009A6F38" w:rsidRPr="009A6F38">
        <w:rPr>
          <w:b/>
        </w:rPr>
        <w:t>par contre</w:t>
      </w:r>
      <w:proofErr w:type="gramEnd"/>
      <w:r w:rsidR="009A6F38" w:rsidRPr="009A6F38">
        <w:rPr>
          <w:b/>
        </w:rPr>
        <w:t xml:space="preserve"> l’objet d’un bonus pouvant aller jusqu’à 10 points si la proposition est jugée cohérente.</w:t>
      </w:r>
    </w:p>
    <w:p w14:paraId="14D10DFD" w14:textId="1FBBA74D" w:rsidR="002B33EA" w:rsidRPr="00B27A92" w:rsidRDefault="002B33EA">
      <w:pPr>
        <w:rPr>
          <w:noProof/>
          <w:u w:val="single"/>
        </w:rPr>
      </w:pPr>
      <w:r w:rsidRPr="00B27A92">
        <w:rPr>
          <w:b/>
          <w:u w:val="single"/>
        </w:rPr>
        <w:t>Terrain de tennis</w:t>
      </w:r>
      <w:r w:rsidR="00B27A92" w:rsidRPr="00B27A92">
        <w:rPr>
          <w:b/>
          <w:u w:val="single"/>
        </w:rPr>
        <w:t xml:space="preserve"> (Bonus maximal : 7 points)</w:t>
      </w:r>
    </w:p>
    <w:p w14:paraId="3DB14F27" w14:textId="77777777" w:rsidR="000F02F6" w:rsidRDefault="000C7E0F" w:rsidP="000F02F6">
      <w:pPr>
        <w:keepNext/>
      </w:pPr>
      <w:r>
        <w:rPr>
          <w:noProof/>
        </w:rPr>
        <w:drawing>
          <wp:anchor distT="0" distB="0" distL="114300" distR="114300" simplePos="0" relativeHeight="251812864" behindDoc="0" locked="0" layoutInCell="1" allowOverlap="1" wp14:anchorId="2CAD7642" wp14:editId="042150BF">
            <wp:simplePos x="0" y="0"/>
            <wp:positionH relativeFrom="margin">
              <wp:align>right</wp:align>
            </wp:positionH>
            <wp:positionV relativeFrom="paragraph">
              <wp:posOffset>168300</wp:posOffset>
            </wp:positionV>
            <wp:extent cx="2759710" cy="2070100"/>
            <wp:effectExtent l="0" t="0" r="2540" b="635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9710" cy="2070100"/>
                    </a:xfrm>
                    <a:prstGeom prst="rect">
                      <a:avLst/>
                    </a:prstGeom>
                    <a:noFill/>
                    <a:ln>
                      <a:noFill/>
                    </a:ln>
                  </pic:spPr>
                </pic:pic>
              </a:graphicData>
            </a:graphic>
          </wp:anchor>
        </w:drawing>
      </w:r>
      <w:r>
        <w:rPr>
          <w:noProof/>
        </w:rPr>
        <w:drawing>
          <wp:inline distT="0" distB="0" distL="0" distR="0" wp14:anchorId="0CFAF7CB" wp14:editId="2D8A8A34">
            <wp:extent cx="2435825" cy="2450592"/>
            <wp:effectExtent l="0" t="0" r="3175" b="698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5273" cy="2470158"/>
                    </a:xfrm>
                    <a:prstGeom prst="rect">
                      <a:avLst/>
                    </a:prstGeom>
                  </pic:spPr>
                </pic:pic>
              </a:graphicData>
            </a:graphic>
          </wp:inline>
        </w:drawing>
      </w:r>
    </w:p>
    <w:p w14:paraId="438A7D4B" w14:textId="62DE8F09" w:rsidR="000C7E0F" w:rsidRDefault="000F02F6" w:rsidP="00A474D6">
      <w:pPr>
        <w:pStyle w:val="Lgende"/>
        <w:jc w:val="center"/>
        <w:rPr>
          <w:b/>
        </w:rPr>
      </w:pPr>
      <w:r>
        <w:t xml:space="preserve">Figure </w:t>
      </w:r>
      <w:fldSimple w:instr=" SEQ Figure \* ARABIC ">
        <w:r w:rsidR="00BE458D">
          <w:rPr>
            <w:noProof/>
          </w:rPr>
          <w:t>4</w:t>
        </w:r>
      </w:fldSimple>
      <w:r>
        <w:t xml:space="preserve"> Vue aérienne et photographie du terrain de tennis</w:t>
      </w:r>
    </w:p>
    <w:tbl>
      <w:tblPr>
        <w:tblStyle w:val="Grilledutableau"/>
        <w:tblW w:w="0" w:type="auto"/>
        <w:tblLook w:val="04A0" w:firstRow="1" w:lastRow="0" w:firstColumn="1" w:lastColumn="0" w:noHBand="0" w:noVBand="1"/>
      </w:tblPr>
      <w:tblGrid>
        <w:gridCol w:w="4530"/>
        <w:gridCol w:w="4531"/>
      </w:tblGrid>
      <w:tr w:rsidR="00A37ADD" w14:paraId="6CFB912D" w14:textId="77777777" w:rsidTr="00E433C9">
        <w:tc>
          <w:tcPr>
            <w:tcW w:w="4531" w:type="dxa"/>
            <w:shd w:val="clear" w:color="auto" w:fill="DEEAF6" w:themeFill="accent1" w:themeFillTint="33"/>
          </w:tcPr>
          <w:p w14:paraId="37E34FC6" w14:textId="77777777" w:rsidR="00A37ADD" w:rsidRPr="005A41FA" w:rsidRDefault="00A37ADD" w:rsidP="00E433C9">
            <w:pPr>
              <w:jc w:val="both"/>
              <w:rPr>
                <w:b/>
              </w:rPr>
            </w:pPr>
            <w:r w:rsidRPr="005A41FA">
              <w:rPr>
                <w:b/>
              </w:rPr>
              <w:t xml:space="preserve">Matériaux de la structure </w:t>
            </w:r>
          </w:p>
        </w:tc>
        <w:tc>
          <w:tcPr>
            <w:tcW w:w="4531" w:type="dxa"/>
          </w:tcPr>
          <w:p w14:paraId="267837A6" w14:textId="77777777" w:rsidR="00A37ADD" w:rsidRPr="008E09B7" w:rsidRDefault="00A37ADD" w:rsidP="00E433C9">
            <w:r w:rsidRPr="008E09B7">
              <w:t>Libre</w:t>
            </w:r>
          </w:p>
        </w:tc>
      </w:tr>
      <w:tr w:rsidR="00A37ADD" w14:paraId="770B0BBC" w14:textId="77777777" w:rsidTr="00E433C9">
        <w:tc>
          <w:tcPr>
            <w:tcW w:w="4531" w:type="dxa"/>
            <w:shd w:val="clear" w:color="auto" w:fill="DEEAF6" w:themeFill="accent1" w:themeFillTint="33"/>
          </w:tcPr>
          <w:p w14:paraId="09FD5C31" w14:textId="77777777" w:rsidR="00A37ADD" w:rsidRPr="005A41FA" w:rsidRDefault="00A37ADD" w:rsidP="00E433C9">
            <w:pPr>
              <w:jc w:val="both"/>
              <w:rPr>
                <w:b/>
              </w:rPr>
            </w:pPr>
            <w:r>
              <w:rPr>
                <w:b/>
              </w:rPr>
              <w:t>Hauteur basse de la toiture voulue</w:t>
            </w:r>
          </w:p>
        </w:tc>
        <w:tc>
          <w:tcPr>
            <w:tcW w:w="4531" w:type="dxa"/>
          </w:tcPr>
          <w:p w14:paraId="57C68C8E" w14:textId="553E86E6" w:rsidR="00A37ADD" w:rsidRPr="008E09B7" w:rsidRDefault="00A37ADD" w:rsidP="00E433C9">
            <w:r w:rsidRPr="008E09B7">
              <w:t>Conforme aux normes de la FFT (</w:t>
            </w:r>
            <w:proofErr w:type="spellStart"/>
            <w:r w:rsidRPr="008E09B7">
              <w:t>cf</w:t>
            </w:r>
            <w:proofErr w:type="spellEnd"/>
            <w:r w:rsidRPr="008E09B7">
              <w:t xml:space="preserve"> </w:t>
            </w:r>
            <w:r w:rsidR="000C6F4A">
              <w:t>ci-dessous)</w:t>
            </w:r>
          </w:p>
        </w:tc>
      </w:tr>
      <w:tr w:rsidR="00A37ADD" w14:paraId="322B0D67" w14:textId="77777777" w:rsidTr="00E433C9">
        <w:tc>
          <w:tcPr>
            <w:tcW w:w="4531" w:type="dxa"/>
            <w:shd w:val="clear" w:color="auto" w:fill="DEEAF6" w:themeFill="accent1" w:themeFillTint="33"/>
          </w:tcPr>
          <w:p w14:paraId="7DCE1791" w14:textId="77777777" w:rsidR="00A37ADD" w:rsidRPr="005A41FA" w:rsidRDefault="00A37ADD" w:rsidP="00E433C9">
            <w:pPr>
              <w:jc w:val="both"/>
              <w:rPr>
                <w:b/>
              </w:rPr>
            </w:pPr>
            <w:r>
              <w:rPr>
                <w:b/>
              </w:rPr>
              <w:t>Surface au sol de la structure</w:t>
            </w:r>
          </w:p>
        </w:tc>
        <w:tc>
          <w:tcPr>
            <w:tcW w:w="4531" w:type="dxa"/>
          </w:tcPr>
          <w:p w14:paraId="666B01A5" w14:textId="77777777" w:rsidR="00A37ADD" w:rsidRPr="008E09B7" w:rsidRDefault="00A37ADD" w:rsidP="00E433C9">
            <w:r w:rsidRPr="008E09B7">
              <w:t>Environ 650 m²</w:t>
            </w:r>
          </w:p>
        </w:tc>
      </w:tr>
      <w:tr w:rsidR="00A37ADD" w14:paraId="1DD7DCF7" w14:textId="77777777" w:rsidTr="00E433C9">
        <w:tc>
          <w:tcPr>
            <w:tcW w:w="4531" w:type="dxa"/>
            <w:shd w:val="clear" w:color="auto" w:fill="DEEAF6" w:themeFill="accent1" w:themeFillTint="33"/>
          </w:tcPr>
          <w:p w14:paraId="38AE08ED" w14:textId="58481BE4" w:rsidR="00A37ADD" w:rsidRPr="005A41FA" w:rsidRDefault="00A37ADD" w:rsidP="00E433C9">
            <w:pPr>
              <w:jc w:val="both"/>
              <w:rPr>
                <w:b/>
              </w:rPr>
            </w:pPr>
            <w:r>
              <w:rPr>
                <w:b/>
              </w:rPr>
              <w:t xml:space="preserve">Longueur </w:t>
            </w:r>
            <w:r w:rsidR="002C6831">
              <w:rPr>
                <w:b/>
              </w:rPr>
              <w:t>de la structure estimée</w:t>
            </w:r>
          </w:p>
        </w:tc>
        <w:tc>
          <w:tcPr>
            <w:tcW w:w="4531" w:type="dxa"/>
            <w:shd w:val="clear" w:color="auto" w:fill="auto"/>
          </w:tcPr>
          <w:p w14:paraId="07994424" w14:textId="64785E6E" w:rsidR="00A37ADD" w:rsidRPr="008E09B7" w:rsidRDefault="00A37ADD" w:rsidP="00E433C9">
            <w:r w:rsidRPr="008E09B7">
              <w:t>35 m</w:t>
            </w:r>
          </w:p>
        </w:tc>
      </w:tr>
      <w:tr w:rsidR="00A37ADD" w14:paraId="1685C6C8" w14:textId="77777777" w:rsidTr="00E433C9">
        <w:tc>
          <w:tcPr>
            <w:tcW w:w="4531" w:type="dxa"/>
            <w:shd w:val="clear" w:color="auto" w:fill="DEEAF6" w:themeFill="accent1" w:themeFillTint="33"/>
          </w:tcPr>
          <w:p w14:paraId="7D44B8EF" w14:textId="2BCBA5D7" w:rsidR="00A37ADD" w:rsidRPr="005A41FA" w:rsidRDefault="00A37ADD" w:rsidP="00E433C9">
            <w:pPr>
              <w:jc w:val="both"/>
              <w:rPr>
                <w:b/>
              </w:rPr>
            </w:pPr>
            <w:r>
              <w:rPr>
                <w:b/>
              </w:rPr>
              <w:t xml:space="preserve">Largeur </w:t>
            </w:r>
            <w:r w:rsidR="002C6831">
              <w:rPr>
                <w:b/>
              </w:rPr>
              <w:t>de la structure estimée</w:t>
            </w:r>
          </w:p>
        </w:tc>
        <w:tc>
          <w:tcPr>
            <w:tcW w:w="4531" w:type="dxa"/>
          </w:tcPr>
          <w:p w14:paraId="5077946C" w14:textId="655DD765" w:rsidR="00A37ADD" w:rsidRPr="008E09B7" w:rsidRDefault="00A37ADD" w:rsidP="00E433C9">
            <w:r w:rsidRPr="008E09B7">
              <w:t>17 m</w:t>
            </w:r>
          </w:p>
        </w:tc>
      </w:tr>
      <w:tr w:rsidR="00A37ADD" w14:paraId="249FC3F1" w14:textId="77777777" w:rsidTr="00E433C9">
        <w:tc>
          <w:tcPr>
            <w:tcW w:w="4531" w:type="dxa"/>
            <w:shd w:val="clear" w:color="auto" w:fill="DEEAF6" w:themeFill="accent1" w:themeFillTint="33"/>
          </w:tcPr>
          <w:p w14:paraId="2527AE71" w14:textId="77777777" w:rsidR="00A37ADD" w:rsidRPr="005A41FA" w:rsidRDefault="00A37ADD" w:rsidP="00E433C9">
            <w:pPr>
              <w:jc w:val="both"/>
              <w:rPr>
                <w:b/>
              </w:rPr>
            </w:pPr>
            <w:r>
              <w:rPr>
                <w:b/>
              </w:rPr>
              <w:t>Forme de toiture voulue</w:t>
            </w:r>
          </w:p>
        </w:tc>
        <w:tc>
          <w:tcPr>
            <w:tcW w:w="4531" w:type="dxa"/>
          </w:tcPr>
          <w:p w14:paraId="7E5BD8F9" w14:textId="77777777" w:rsidR="00A37ADD" w:rsidRPr="008E09B7" w:rsidRDefault="00A37ADD" w:rsidP="00E433C9">
            <w:r w:rsidRPr="008E09B7">
              <w:t>Bi-pente symétrique (axe de symétrie perpendiculaire au filet)</w:t>
            </w:r>
          </w:p>
        </w:tc>
      </w:tr>
      <w:tr w:rsidR="00A37ADD" w14:paraId="61937220" w14:textId="77777777" w:rsidTr="00E433C9">
        <w:tc>
          <w:tcPr>
            <w:tcW w:w="4531" w:type="dxa"/>
            <w:shd w:val="clear" w:color="auto" w:fill="DEEAF6" w:themeFill="accent1" w:themeFillTint="33"/>
          </w:tcPr>
          <w:p w14:paraId="202CB537" w14:textId="77777777" w:rsidR="00A37ADD" w:rsidRPr="005A41FA" w:rsidRDefault="00A37ADD" w:rsidP="00E433C9">
            <w:pPr>
              <w:jc w:val="both"/>
              <w:rPr>
                <w:b/>
              </w:rPr>
            </w:pPr>
            <w:r w:rsidRPr="005A41FA">
              <w:rPr>
                <w:b/>
              </w:rPr>
              <w:t>Orientation d</w:t>
            </w:r>
            <w:r>
              <w:rPr>
                <w:b/>
              </w:rPr>
              <w:t>e la toiture</w:t>
            </w:r>
          </w:p>
        </w:tc>
        <w:tc>
          <w:tcPr>
            <w:tcW w:w="4531" w:type="dxa"/>
          </w:tcPr>
          <w:p w14:paraId="6E30CF73" w14:textId="567B18FB" w:rsidR="00A37ADD" w:rsidRPr="008E09B7" w:rsidRDefault="00A37ADD" w:rsidP="00E433C9">
            <w:r w:rsidRPr="008E09B7">
              <w:t>Est-Ouest</w:t>
            </w:r>
          </w:p>
        </w:tc>
      </w:tr>
      <w:tr w:rsidR="00A37ADD" w14:paraId="226F10E9" w14:textId="77777777" w:rsidTr="00E433C9">
        <w:tc>
          <w:tcPr>
            <w:tcW w:w="4531" w:type="dxa"/>
            <w:shd w:val="clear" w:color="auto" w:fill="DEEAF6" w:themeFill="accent1" w:themeFillTint="33"/>
          </w:tcPr>
          <w:p w14:paraId="708E1F7F" w14:textId="77777777" w:rsidR="00A37ADD" w:rsidRPr="005A41FA" w:rsidRDefault="00A37ADD" w:rsidP="00E433C9">
            <w:pPr>
              <w:jc w:val="both"/>
              <w:rPr>
                <w:b/>
              </w:rPr>
            </w:pPr>
            <w:r w:rsidRPr="005A41FA">
              <w:rPr>
                <w:b/>
              </w:rPr>
              <w:t xml:space="preserve">Inclinaison de </w:t>
            </w:r>
            <w:r>
              <w:rPr>
                <w:b/>
              </w:rPr>
              <w:t>la toiture</w:t>
            </w:r>
          </w:p>
        </w:tc>
        <w:tc>
          <w:tcPr>
            <w:tcW w:w="4531" w:type="dxa"/>
          </w:tcPr>
          <w:p w14:paraId="175B3E3B" w14:textId="77777777" w:rsidR="00A37ADD" w:rsidRPr="008E09B7" w:rsidRDefault="00A37ADD" w:rsidP="00E433C9">
            <w:r w:rsidRPr="008E09B7">
              <w:t>6 à 10°</w:t>
            </w:r>
          </w:p>
        </w:tc>
      </w:tr>
      <w:tr w:rsidR="00A37ADD" w14:paraId="23999827" w14:textId="77777777" w:rsidTr="00E433C9">
        <w:tc>
          <w:tcPr>
            <w:tcW w:w="4531" w:type="dxa"/>
            <w:shd w:val="clear" w:color="auto" w:fill="DEEAF6" w:themeFill="accent1" w:themeFillTint="33"/>
          </w:tcPr>
          <w:p w14:paraId="19E88C52" w14:textId="77777777" w:rsidR="00A37ADD" w:rsidRPr="005A41FA" w:rsidRDefault="00A37ADD" w:rsidP="00E433C9">
            <w:pPr>
              <w:jc w:val="both"/>
              <w:rPr>
                <w:b/>
              </w:rPr>
            </w:pPr>
            <w:r>
              <w:rPr>
                <w:b/>
              </w:rPr>
              <w:t>Type de couverture</w:t>
            </w:r>
          </w:p>
        </w:tc>
        <w:tc>
          <w:tcPr>
            <w:tcW w:w="4531" w:type="dxa"/>
          </w:tcPr>
          <w:p w14:paraId="095BD8D2" w14:textId="4BE00B8D" w:rsidR="00A37ADD" w:rsidRPr="008E09B7" w:rsidRDefault="00A37ADD" w:rsidP="00E433C9">
            <w:pPr>
              <w:rPr>
                <w:b/>
              </w:rPr>
            </w:pPr>
            <w:r w:rsidRPr="008E09B7">
              <w:rPr>
                <w:b/>
              </w:rPr>
              <w:t xml:space="preserve">Bac acier sous les panneaux photovoltaïques (à inclure dans la </w:t>
            </w:r>
            <w:r w:rsidR="007F1EC3" w:rsidRPr="008E09B7">
              <w:rPr>
                <w:b/>
              </w:rPr>
              <w:t>proposition</w:t>
            </w:r>
            <w:r w:rsidRPr="008E09B7">
              <w:rPr>
                <w:b/>
              </w:rPr>
              <w:t>)</w:t>
            </w:r>
          </w:p>
        </w:tc>
      </w:tr>
      <w:tr w:rsidR="00A37ADD" w14:paraId="3B75FF00" w14:textId="77777777" w:rsidTr="00E433C9">
        <w:tc>
          <w:tcPr>
            <w:tcW w:w="4531" w:type="dxa"/>
            <w:shd w:val="clear" w:color="auto" w:fill="DEEAF6" w:themeFill="accent1" w:themeFillTint="33"/>
          </w:tcPr>
          <w:p w14:paraId="566EDBEB" w14:textId="77777777" w:rsidR="00A37ADD" w:rsidRDefault="00A37ADD" w:rsidP="00E433C9">
            <w:pPr>
              <w:jc w:val="both"/>
              <w:rPr>
                <w:b/>
              </w:rPr>
            </w:pPr>
            <w:r>
              <w:rPr>
                <w:b/>
              </w:rPr>
              <w:t>Puissance de l’installation photovoltaïque</w:t>
            </w:r>
          </w:p>
        </w:tc>
        <w:tc>
          <w:tcPr>
            <w:tcW w:w="4531" w:type="dxa"/>
          </w:tcPr>
          <w:p w14:paraId="75F7B8B5" w14:textId="77777777" w:rsidR="00A37ADD" w:rsidRPr="008E09B7" w:rsidRDefault="00A37ADD" w:rsidP="00E433C9">
            <w:r w:rsidRPr="008E09B7">
              <w:t>A proposer par le candidat</w:t>
            </w:r>
          </w:p>
        </w:tc>
      </w:tr>
      <w:tr w:rsidR="00A37ADD" w14:paraId="286D5856" w14:textId="77777777" w:rsidTr="00E433C9">
        <w:tc>
          <w:tcPr>
            <w:tcW w:w="4531" w:type="dxa"/>
            <w:shd w:val="clear" w:color="auto" w:fill="DEEAF6" w:themeFill="accent1" w:themeFillTint="33"/>
          </w:tcPr>
          <w:p w14:paraId="38C47798" w14:textId="77777777" w:rsidR="00A37ADD" w:rsidRDefault="00A37ADD" w:rsidP="00E433C9">
            <w:pPr>
              <w:jc w:val="both"/>
              <w:rPr>
                <w:b/>
              </w:rPr>
            </w:pPr>
            <w:r>
              <w:rPr>
                <w:b/>
              </w:rPr>
              <w:t>Remarque</w:t>
            </w:r>
          </w:p>
        </w:tc>
        <w:tc>
          <w:tcPr>
            <w:tcW w:w="4531" w:type="dxa"/>
          </w:tcPr>
          <w:p w14:paraId="642CDED4" w14:textId="77777777" w:rsidR="00A37ADD" w:rsidRPr="008E09B7" w:rsidRDefault="00A37ADD" w:rsidP="00E433C9">
            <w:r w:rsidRPr="008E09B7">
              <w:t>La proposition devra prendre en compte les éléments identifiés dans la rubrique ‘contraintes identifiées’ de ce présent AMI</w:t>
            </w:r>
          </w:p>
        </w:tc>
      </w:tr>
    </w:tbl>
    <w:p w14:paraId="72D06B2E" w14:textId="77777777" w:rsidR="00B50111" w:rsidRDefault="00B50111" w:rsidP="000C6F4A">
      <w:pPr>
        <w:jc w:val="both"/>
      </w:pPr>
    </w:p>
    <w:p w14:paraId="45ACF1D9" w14:textId="0D2358C0" w:rsidR="000C6F4A" w:rsidRDefault="000C6F4A" w:rsidP="000C6F4A">
      <w:pPr>
        <w:jc w:val="both"/>
      </w:pPr>
      <w:r>
        <w:lastRenderedPageBreak/>
        <w:t>La Structure devra respecter les normes de la fédération française de Tennis. Ces normes sont illustrées ci-dessous :</w:t>
      </w:r>
    </w:p>
    <w:p w14:paraId="16C6E7C7" w14:textId="77777777" w:rsidR="000C6F4A" w:rsidRDefault="000C6F4A" w:rsidP="000C6F4A">
      <w:pPr>
        <w:jc w:val="both"/>
      </w:pPr>
      <w:r>
        <w:rPr>
          <w:noProof/>
        </w:rPr>
        <w:drawing>
          <wp:inline distT="0" distB="0" distL="0" distR="0" wp14:anchorId="2EB8DC1B" wp14:editId="04E0C404">
            <wp:extent cx="5760720" cy="237934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379345"/>
                    </a:xfrm>
                    <a:prstGeom prst="rect">
                      <a:avLst/>
                    </a:prstGeom>
                  </pic:spPr>
                </pic:pic>
              </a:graphicData>
            </a:graphic>
          </wp:inline>
        </w:drawing>
      </w:r>
    </w:p>
    <w:p w14:paraId="67B67DE1" w14:textId="77777777" w:rsidR="000C6F4A" w:rsidRDefault="000C6F4A" w:rsidP="000C6F4A">
      <w:pPr>
        <w:jc w:val="both"/>
      </w:pPr>
    </w:p>
    <w:p w14:paraId="34F12174" w14:textId="2EA6C30E" w:rsidR="000C7E0F" w:rsidRPr="000C7E0F" w:rsidRDefault="000C6F4A" w:rsidP="000C6F4A">
      <w:pPr>
        <w:jc w:val="both"/>
      </w:pPr>
      <w:r w:rsidRPr="000C7E0F">
        <w:t>Le lauréat aura également à sa charge d’éventuels travaux de terrassement, la mise en place des fondations ainsi que le raccordement de l’installation photovoltaïque dans son intégralité (tranchée comprise).</w:t>
      </w:r>
    </w:p>
    <w:p w14:paraId="15BBD8C0" w14:textId="4B54E5E8" w:rsidR="00A37ADD" w:rsidRPr="00B50111" w:rsidRDefault="000C6F4A" w:rsidP="00B50111">
      <w:pPr>
        <w:jc w:val="both"/>
      </w:pPr>
      <w:r w:rsidRPr="000C7E0F">
        <w:t xml:space="preserve"> Il </w:t>
      </w:r>
      <w:r w:rsidR="000C7E0F" w:rsidRPr="000C7E0F">
        <w:t>précisera s’il prend en charge le système d’évacuation des eaux pluviales, la préparation du terrain (retrait du grillage et des spots) et l’éclairage sous la structure.</w:t>
      </w:r>
    </w:p>
    <w:p w14:paraId="259A5E44" w14:textId="1F0748D7" w:rsidR="002B33EA" w:rsidRPr="008E53B9" w:rsidRDefault="002B33EA">
      <w:pPr>
        <w:rPr>
          <w:b/>
        </w:rPr>
      </w:pPr>
      <w:r w:rsidRPr="00B27A92">
        <w:rPr>
          <w:b/>
          <w:u w:val="single"/>
        </w:rPr>
        <w:t xml:space="preserve">Terrain de </w:t>
      </w:r>
      <w:proofErr w:type="spellStart"/>
      <w:r w:rsidRPr="00B27A92">
        <w:rPr>
          <w:b/>
          <w:u w:val="single"/>
        </w:rPr>
        <w:t>Padel</w:t>
      </w:r>
      <w:proofErr w:type="spellEnd"/>
      <w:r w:rsidRPr="00B27A92">
        <w:rPr>
          <w:b/>
          <w:u w:val="single"/>
        </w:rPr>
        <w:t xml:space="preserve"> </w:t>
      </w:r>
      <w:r w:rsidR="00B27A92" w:rsidRPr="00B27A92">
        <w:rPr>
          <w:b/>
          <w:u w:val="single"/>
        </w:rPr>
        <w:t>à construire (bonus maximal : 3 points)</w:t>
      </w:r>
    </w:p>
    <w:p w14:paraId="57626D1B" w14:textId="1409BD0F" w:rsidR="003E2F2E" w:rsidRPr="003E2F2E" w:rsidRDefault="003E2F2E" w:rsidP="001E34A1">
      <w:pPr>
        <w:jc w:val="both"/>
      </w:pPr>
      <w:r w:rsidRPr="003E2F2E">
        <w:t xml:space="preserve">La commune est également intéressée par la couverture d’un terrain de </w:t>
      </w:r>
      <w:proofErr w:type="spellStart"/>
      <w:r w:rsidRPr="003E2F2E">
        <w:t>Padel</w:t>
      </w:r>
      <w:proofErr w:type="spellEnd"/>
      <w:r w:rsidR="001E34A1">
        <w:t>, qui reste à construire</w:t>
      </w:r>
      <w:r w:rsidRPr="003E2F2E">
        <w:t>. L’emplacement exact sera à discuter avec la commune mais ce terrain pourrait être construit en continuité du cours de tennis</w:t>
      </w:r>
      <w:r w:rsidR="001E34A1">
        <w:t>.</w:t>
      </w:r>
    </w:p>
    <w:p w14:paraId="039B7674" w14:textId="54A693E8" w:rsidR="003E2F2E" w:rsidRDefault="003E2F2E" w:rsidP="003E2F2E">
      <w:pPr>
        <w:jc w:val="center"/>
        <w:rPr>
          <w:b/>
        </w:rPr>
      </w:pPr>
      <w:r>
        <w:rPr>
          <w:noProof/>
        </w:rPr>
        <w:drawing>
          <wp:inline distT="0" distB="0" distL="0" distR="0" wp14:anchorId="371D29F6" wp14:editId="04FA6C81">
            <wp:extent cx="2893162" cy="2459124"/>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02005" cy="2466640"/>
                    </a:xfrm>
                    <a:prstGeom prst="rect">
                      <a:avLst/>
                    </a:prstGeom>
                  </pic:spPr>
                </pic:pic>
              </a:graphicData>
            </a:graphic>
          </wp:inline>
        </w:drawing>
      </w:r>
    </w:p>
    <w:p w14:paraId="48488FE4" w14:textId="77777777" w:rsidR="00134E57" w:rsidRDefault="00134E57" w:rsidP="001E34A1"/>
    <w:p w14:paraId="1585129C" w14:textId="756BEBF8" w:rsidR="001E34A1" w:rsidRDefault="001E34A1" w:rsidP="001E34A1">
      <w:r w:rsidRPr="001E34A1">
        <w:t>Le candidat peut proposer également la couverture de ce nouvel équipement.</w:t>
      </w:r>
    </w:p>
    <w:p w14:paraId="1EC4BDD1" w14:textId="7CB2C7A6" w:rsidR="00134E57" w:rsidRDefault="00134E57" w:rsidP="001E34A1"/>
    <w:p w14:paraId="71A22B81" w14:textId="350145D2" w:rsidR="00134E57" w:rsidRDefault="00134E57" w:rsidP="001E34A1"/>
    <w:p w14:paraId="0CE0527F" w14:textId="77777777" w:rsidR="00134E57" w:rsidRPr="001E34A1" w:rsidRDefault="00134E57" w:rsidP="001E34A1"/>
    <w:tbl>
      <w:tblPr>
        <w:tblStyle w:val="Grilledutableau"/>
        <w:tblW w:w="0" w:type="auto"/>
        <w:tblLook w:val="04A0" w:firstRow="1" w:lastRow="0" w:firstColumn="1" w:lastColumn="0" w:noHBand="0" w:noVBand="1"/>
      </w:tblPr>
      <w:tblGrid>
        <w:gridCol w:w="4530"/>
        <w:gridCol w:w="4531"/>
      </w:tblGrid>
      <w:tr w:rsidR="002B33EA" w14:paraId="1751BC4F" w14:textId="77777777" w:rsidTr="00C952FE">
        <w:tc>
          <w:tcPr>
            <w:tcW w:w="4531" w:type="dxa"/>
            <w:shd w:val="clear" w:color="auto" w:fill="DEEAF6" w:themeFill="accent1" w:themeFillTint="33"/>
          </w:tcPr>
          <w:p w14:paraId="4E026D3E" w14:textId="77777777" w:rsidR="002B33EA" w:rsidRPr="005A41FA" w:rsidRDefault="002B33EA" w:rsidP="00C952FE">
            <w:pPr>
              <w:jc w:val="both"/>
              <w:rPr>
                <w:b/>
              </w:rPr>
            </w:pPr>
            <w:r w:rsidRPr="005A41FA">
              <w:rPr>
                <w:b/>
              </w:rPr>
              <w:t xml:space="preserve">Matériaux de la structure </w:t>
            </w:r>
          </w:p>
        </w:tc>
        <w:tc>
          <w:tcPr>
            <w:tcW w:w="4531" w:type="dxa"/>
          </w:tcPr>
          <w:p w14:paraId="4E25B306" w14:textId="77777777" w:rsidR="002B33EA" w:rsidRPr="001E34A1" w:rsidRDefault="002B33EA" w:rsidP="00C952FE">
            <w:r w:rsidRPr="001E34A1">
              <w:t>Libre</w:t>
            </w:r>
          </w:p>
        </w:tc>
      </w:tr>
      <w:tr w:rsidR="002B33EA" w14:paraId="1BC039B4" w14:textId="77777777" w:rsidTr="00C952FE">
        <w:tc>
          <w:tcPr>
            <w:tcW w:w="4531" w:type="dxa"/>
            <w:shd w:val="clear" w:color="auto" w:fill="DEEAF6" w:themeFill="accent1" w:themeFillTint="33"/>
          </w:tcPr>
          <w:p w14:paraId="35B1CEFC" w14:textId="77777777" w:rsidR="002B33EA" w:rsidRPr="005A41FA" w:rsidRDefault="002B33EA" w:rsidP="00C952FE">
            <w:pPr>
              <w:jc w:val="both"/>
              <w:rPr>
                <w:b/>
              </w:rPr>
            </w:pPr>
            <w:r>
              <w:rPr>
                <w:b/>
              </w:rPr>
              <w:t>Hauteur basse de la toiture voulue</w:t>
            </w:r>
          </w:p>
        </w:tc>
        <w:tc>
          <w:tcPr>
            <w:tcW w:w="4531" w:type="dxa"/>
          </w:tcPr>
          <w:p w14:paraId="015E5A70" w14:textId="0D11F292" w:rsidR="002B33EA" w:rsidRPr="001E34A1" w:rsidRDefault="002B33EA" w:rsidP="00C952FE">
            <w:r w:rsidRPr="001E34A1">
              <w:t>7 m de surface libre au-dessus-du terrain</w:t>
            </w:r>
            <w:r w:rsidR="00C952FE" w:rsidRPr="001E34A1">
              <w:t xml:space="preserve"> (norme </w:t>
            </w:r>
            <w:proofErr w:type="spellStart"/>
            <w:r w:rsidR="00C952FE" w:rsidRPr="001E34A1">
              <w:t>padel</w:t>
            </w:r>
            <w:proofErr w:type="spellEnd"/>
            <w:r w:rsidR="00C952FE" w:rsidRPr="001E34A1">
              <w:t>)</w:t>
            </w:r>
          </w:p>
        </w:tc>
      </w:tr>
      <w:tr w:rsidR="002B33EA" w14:paraId="073E6DD6" w14:textId="77777777" w:rsidTr="00C952FE">
        <w:tc>
          <w:tcPr>
            <w:tcW w:w="4531" w:type="dxa"/>
            <w:shd w:val="clear" w:color="auto" w:fill="DEEAF6" w:themeFill="accent1" w:themeFillTint="33"/>
          </w:tcPr>
          <w:p w14:paraId="38727F04" w14:textId="77777777" w:rsidR="002B33EA" w:rsidRPr="005A41FA" w:rsidRDefault="002B33EA" w:rsidP="00C952FE">
            <w:pPr>
              <w:jc w:val="both"/>
              <w:rPr>
                <w:b/>
              </w:rPr>
            </w:pPr>
            <w:r>
              <w:rPr>
                <w:b/>
              </w:rPr>
              <w:t>Surface au sol de la structure</w:t>
            </w:r>
          </w:p>
        </w:tc>
        <w:tc>
          <w:tcPr>
            <w:tcW w:w="4531" w:type="dxa"/>
          </w:tcPr>
          <w:p w14:paraId="1B7F8C84" w14:textId="31AFA3FC" w:rsidR="002B33EA" w:rsidRPr="001E34A1" w:rsidRDefault="002B33EA" w:rsidP="00C952FE">
            <w:r w:rsidRPr="001E34A1">
              <w:t>200</w:t>
            </w:r>
            <w:r w:rsidR="00085D5D" w:rsidRPr="001E34A1">
              <w:t xml:space="preserve"> </w:t>
            </w:r>
            <w:r w:rsidRPr="001E34A1">
              <w:t>m²</w:t>
            </w:r>
          </w:p>
        </w:tc>
      </w:tr>
      <w:tr w:rsidR="002C6831" w14:paraId="407E8D61" w14:textId="77777777" w:rsidTr="00C952FE">
        <w:tc>
          <w:tcPr>
            <w:tcW w:w="4531" w:type="dxa"/>
            <w:shd w:val="clear" w:color="auto" w:fill="DEEAF6" w:themeFill="accent1" w:themeFillTint="33"/>
          </w:tcPr>
          <w:p w14:paraId="010861F8" w14:textId="1DCCEC85" w:rsidR="002C6831" w:rsidRPr="005A41FA" w:rsidRDefault="002C6831" w:rsidP="002C6831">
            <w:pPr>
              <w:jc w:val="both"/>
              <w:rPr>
                <w:b/>
              </w:rPr>
            </w:pPr>
            <w:r>
              <w:rPr>
                <w:b/>
              </w:rPr>
              <w:t>Longueur de la structure estimée</w:t>
            </w:r>
          </w:p>
        </w:tc>
        <w:tc>
          <w:tcPr>
            <w:tcW w:w="4531" w:type="dxa"/>
            <w:shd w:val="clear" w:color="auto" w:fill="auto"/>
          </w:tcPr>
          <w:p w14:paraId="39A3158D" w14:textId="4F1CAE20" w:rsidR="002C6831" w:rsidRPr="001E34A1" w:rsidRDefault="002C6831" w:rsidP="002C6831">
            <w:r w:rsidRPr="001E34A1">
              <w:t>20 m</w:t>
            </w:r>
          </w:p>
        </w:tc>
      </w:tr>
      <w:tr w:rsidR="002C6831" w14:paraId="456AA971" w14:textId="77777777" w:rsidTr="00C952FE">
        <w:tc>
          <w:tcPr>
            <w:tcW w:w="4531" w:type="dxa"/>
            <w:shd w:val="clear" w:color="auto" w:fill="DEEAF6" w:themeFill="accent1" w:themeFillTint="33"/>
          </w:tcPr>
          <w:p w14:paraId="5202884C" w14:textId="16A1D1A8" w:rsidR="002C6831" w:rsidRPr="005A41FA" w:rsidRDefault="002C6831" w:rsidP="002C6831">
            <w:pPr>
              <w:jc w:val="both"/>
              <w:rPr>
                <w:b/>
              </w:rPr>
            </w:pPr>
            <w:r>
              <w:rPr>
                <w:b/>
              </w:rPr>
              <w:t>Largeur de la structure estimée</w:t>
            </w:r>
          </w:p>
        </w:tc>
        <w:tc>
          <w:tcPr>
            <w:tcW w:w="4531" w:type="dxa"/>
          </w:tcPr>
          <w:p w14:paraId="46339F14" w14:textId="3D65CCA8" w:rsidR="002C6831" w:rsidRPr="001E34A1" w:rsidRDefault="002C6831" w:rsidP="002C6831">
            <w:r w:rsidRPr="001E34A1">
              <w:t>10 m</w:t>
            </w:r>
          </w:p>
        </w:tc>
      </w:tr>
      <w:tr w:rsidR="002B33EA" w14:paraId="34882439" w14:textId="77777777" w:rsidTr="00C952FE">
        <w:tc>
          <w:tcPr>
            <w:tcW w:w="4531" w:type="dxa"/>
            <w:shd w:val="clear" w:color="auto" w:fill="DEEAF6" w:themeFill="accent1" w:themeFillTint="33"/>
          </w:tcPr>
          <w:p w14:paraId="27F33276" w14:textId="77777777" w:rsidR="002B33EA" w:rsidRPr="005A41FA" w:rsidRDefault="002B33EA" w:rsidP="00C952FE">
            <w:pPr>
              <w:jc w:val="both"/>
              <w:rPr>
                <w:b/>
              </w:rPr>
            </w:pPr>
            <w:r>
              <w:rPr>
                <w:b/>
              </w:rPr>
              <w:t>Forme de toiture voulue</w:t>
            </w:r>
          </w:p>
        </w:tc>
        <w:tc>
          <w:tcPr>
            <w:tcW w:w="4531" w:type="dxa"/>
          </w:tcPr>
          <w:p w14:paraId="37E3AD9D" w14:textId="77777777" w:rsidR="002B33EA" w:rsidRPr="001E34A1" w:rsidRDefault="002B33EA" w:rsidP="00C952FE">
            <w:r w:rsidRPr="001E34A1">
              <w:t>Bi-pente symétrique (axe de symétrie perpendiculaire au filet)</w:t>
            </w:r>
          </w:p>
        </w:tc>
      </w:tr>
      <w:tr w:rsidR="002B33EA" w14:paraId="4486D260" w14:textId="77777777" w:rsidTr="00C952FE">
        <w:tc>
          <w:tcPr>
            <w:tcW w:w="4531" w:type="dxa"/>
            <w:shd w:val="clear" w:color="auto" w:fill="DEEAF6" w:themeFill="accent1" w:themeFillTint="33"/>
          </w:tcPr>
          <w:p w14:paraId="65E25D6C" w14:textId="77777777" w:rsidR="002B33EA" w:rsidRPr="005A41FA" w:rsidRDefault="002B33EA" w:rsidP="00C952FE">
            <w:pPr>
              <w:jc w:val="both"/>
              <w:rPr>
                <w:b/>
              </w:rPr>
            </w:pPr>
            <w:r w:rsidRPr="005A41FA">
              <w:rPr>
                <w:b/>
              </w:rPr>
              <w:t>Orientation d</w:t>
            </w:r>
            <w:r>
              <w:rPr>
                <w:b/>
              </w:rPr>
              <w:t>e la toiture</w:t>
            </w:r>
          </w:p>
        </w:tc>
        <w:tc>
          <w:tcPr>
            <w:tcW w:w="4531" w:type="dxa"/>
          </w:tcPr>
          <w:p w14:paraId="3826D359" w14:textId="41681F35" w:rsidR="002B33EA" w:rsidRPr="001E34A1" w:rsidRDefault="001E34A1" w:rsidP="00C952FE">
            <w:r w:rsidRPr="001E34A1">
              <w:t>A déterminer</w:t>
            </w:r>
          </w:p>
        </w:tc>
      </w:tr>
      <w:tr w:rsidR="002B33EA" w14:paraId="1B19C27D" w14:textId="77777777" w:rsidTr="00C952FE">
        <w:tc>
          <w:tcPr>
            <w:tcW w:w="4531" w:type="dxa"/>
            <w:shd w:val="clear" w:color="auto" w:fill="DEEAF6" w:themeFill="accent1" w:themeFillTint="33"/>
          </w:tcPr>
          <w:p w14:paraId="03418CF0" w14:textId="77777777" w:rsidR="002B33EA" w:rsidRPr="005A41FA" w:rsidRDefault="002B33EA" w:rsidP="00C952FE">
            <w:pPr>
              <w:jc w:val="both"/>
              <w:rPr>
                <w:b/>
              </w:rPr>
            </w:pPr>
            <w:r w:rsidRPr="005A41FA">
              <w:rPr>
                <w:b/>
              </w:rPr>
              <w:t xml:space="preserve">Inclinaison de </w:t>
            </w:r>
            <w:r>
              <w:rPr>
                <w:b/>
              </w:rPr>
              <w:t>la toiture</w:t>
            </w:r>
          </w:p>
        </w:tc>
        <w:tc>
          <w:tcPr>
            <w:tcW w:w="4531" w:type="dxa"/>
          </w:tcPr>
          <w:p w14:paraId="04C8816C" w14:textId="77777777" w:rsidR="002B33EA" w:rsidRPr="001E34A1" w:rsidRDefault="002B33EA" w:rsidP="00C952FE">
            <w:r w:rsidRPr="001E34A1">
              <w:t>6 à 10°</w:t>
            </w:r>
          </w:p>
        </w:tc>
      </w:tr>
      <w:tr w:rsidR="002B33EA" w14:paraId="31264CCD" w14:textId="77777777" w:rsidTr="00C952FE">
        <w:tc>
          <w:tcPr>
            <w:tcW w:w="4531" w:type="dxa"/>
            <w:shd w:val="clear" w:color="auto" w:fill="DEEAF6" w:themeFill="accent1" w:themeFillTint="33"/>
          </w:tcPr>
          <w:p w14:paraId="4646ECFF" w14:textId="77777777" w:rsidR="002B33EA" w:rsidRPr="005A41FA" w:rsidRDefault="002B33EA" w:rsidP="00C952FE">
            <w:pPr>
              <w:jc w:val="both"/>
              <w:rPr>
                <w:b/>
              </w:rPr>
            </w:pPr>
            <w:r>
              <w:rPr>
                <w:b/>
              </w:rPr>
              <w:t>Type de couverture</w:t>
            </w:r>
          </w:p>
        </w:tc>
        <w:tc>
          <w:tcPr>
            <w:tcW w:w="4531" w:type="dxa"/>
          </w:tcPr>
          <w:p w14:paraId="29FEDB0D" w14:textId="77777777" w:rsidR="002B33EA" w:rsidRPr="001E34A1" w:rsidRDefault="002B33EA" w:rsidP="00C952FE">
            <w:r w:rsidRPr="001E34A1">
              <w:rPr>
                <w:b/>
              </w:rPr>
              <w:t>Bac acier sous les panneaux photovoltaïques</w:t>
            </w:r>
            <w:r w:rsidRPr="001E34A1">
              <w:t xml:space="preserve"> (à inclure dans la tranche ferme)</w:t>
            </w:r>
          </w:p>
        </w:tc>
      </w:tr>
      <w:tr w:rsidR="007F1EC3" w14:paraId="716BCD77" w14:textId="77777777" w:rsidTr="007F1EC3">
        <w:trPr>
          <w:trHeight w:val="213"/>
        </w:trPr>
        <w:tc>
          <w:tcPr>
            <w:tcW w:w="4531" w:type="dxa"/>
            <w:shd w:val="clear" w:color="auto" w:fill="DEEAF6" w:themeFill="accent1" w:themeFillTint="33"/>
          </w:tcPr>
          <w:p w14:paraId="255D2E77" w14:textId="77777777" w:rsidR="007F1EC3" w:rsidRDefault="007F1EC3" w:rsidP="007F1EC3">
            <w:pPr>
              <w:jc w:val="both"/>
              <w:rPr>
                <w:b/>
              </w:rPr>
            </w:pPr>
            <w:r>
              <w:rPr>
                <w:b/>
              </w:rPr>
              <w:t>Puissance de l’installation photovoltaïque</w:t>
            </w:r>
          </w:p>
        </w:tc>
        <w:tc>
          <w:tcPr>
            <w:tcW w:w="4531" w:type="dxa"/>
          </w:tcPr>
          <w:p w14:paraId="02CC447B" w14:textId="0516A0DF" w:rsidR="007F1EC3" w:rsidRPr="001E34A1" w:rsidRDefault="007F1EC3" w:rsidP="007F1EC3">
            <w:r w:rsidRPr="001E34A1">
              <w:t>A proposer par le candidat</w:t>
            </w:r>
          </w:p>
        </w:tc>
      </w:tr>
      <w:tr w:rsidR="007F1EC3" w14:paraId="4144730C" w14:textId="77777777" w:rsidTr="00C952FE">
        <w:tc>
          <w:tcPr>
            <w:tcW w:w="4531" w:type="dxa"/>
            <w:shd w:val="clear" w:color="auto" w:fill="DEEAF6" w:themeFill="accent1" w:themeFillTint="33"/>
          </w:tcPr>
          <w:p w14:paraId="4FB64392" w14:textId="77777777" w:rsidR="007F1EC3" w:rsidRDefault="007F1EC3" w:rsidP="007F1EC3">
            <w:pPr>
              <w:jc w:val="both"/>
              <w:rPr>
                <w:b/>
              </w:rPr>
            </w:pPr>
            <w:r>
              <w:rPr>
                <w:b/>
              </w:rPr>
              <w:t>Remarque</w:t>
            </w:r>
          </w:p>
        </w:tc>
        <w:tc>
          <w:tcPr>
            <w:tcW w:w="4531" w:type="dxa"/>
          </w:tcPr>
          <w:p w14:paraId="1E4B13D4" w14:textId="77777777" w:rsidR="007F1EC3" w:rsidRPr="001E34A1" w:rsidRDefault="007F1EC3" w:rsidP="007F1EC3">
            <w:r w:rsidRPr="001E34A1">
              <w:t>La proposition devra prendre en compte les éléments identifiés dans la rubrique ‘contraintes identifiées’ de ce présent AMI</w:t>
            </w:r>
          </w:p>
        </w:tc>
      </w:tr>
    </w:tbl>
    <w:p w14:paraId="1A052F00" w14:textId="77777777" w:rsidR="008E53B9" w:rsidRDefault="008E53B9" w:rsidP="00B50111">
      <w:pPr>
        <w:jc w:val="both"/>
      </w:pPr>
    </w:p>
    <w:p w14:paraId="388CBFB9" w14:textId="77777777" w:rsidR="00134E57" w:rsidRDefault="00134E57" w:rsidP="00B50111">
      <w:pPr>
        <w:jc w:val="both"/>
      </w:pPr>
    </w:p>
    <w:p w14:paraId="4B30F159" w14:textId="4806663B" w:rsidR="00B50111" w:rsidRPr="000C7E0F" w:rsidRDefault="00B50111" w:rsidP="00B50111">
      <w:pPr>
        <w:jc w:val="both"/>
      </w:pPr>
      <w:r w:rsidRPr="000C7E0F">
        <w:t>Le lauréat aura également à sa charge d’éventuels travaux de terrassement, la mise en place des fondations ainsi que le raccordement de l’installation photovoltaïque dans son intégralité (tranchée comprise).</w:t>
      </w:r>
    </w:p>
    <w:p w14:paraId="72E2A18A" w14:textId="22C4EEFA" w:rsidR="00B27A92" w:rsidRDefault="00B50111" w:rsidP="001010B1">
      <w:pPr>
        <w:jc w:val="both"/>
      </w:pPr>
      <w:r w:rsidRPr="000C7E0F">
        <w:t xml:space="preserve"> Il précisera s’il prend en charge le système d’évacuation des eaux pluviales</w:t>
      </w:r>
      <w:r w:rsidR="00B27A92">
        <w:t xml:space="preserve"> </w:t>
      </w:r>
      <w:r w:rsidRPr="000C7E0F">
        <w:t>et l’éclairage sous la structure.</w:t>
      </w:r>
    </w:p>
    <w:p w14:paraId="7810BBCB" w14:textId="77777777" w:rsidR="00134E57" w:rsidRDefault="00134E57" w:rsidP="001010B1">
      <w:pPr>
        <w:jc w:val="both"/>
      </w:pPr>
    </w:p>
    <w:p w14:paraId="34ABF688" w14:textId="36E4C72E" w:rsidR="0096242A" w:rsidRPr="007D52E4" w:rsidRDefault="00CE7821" w:rsidP="007D52E4">
      <w:pPr>
        <w:pStyle w:val="Titre1"/>
        <w:numPr>
          <w:ilvl w:val="0"/>
          <w:numId w:val="1"/>
        </w:numPr>
      </w:pPr>
      <w:bookmarkStart w:id="11" w:name="_Toc105601231"/>
      <w:bookmarkStart w:id="12" w:name="_Toc105827238"/>
      <w:r w:rsidRPr="007D52E4">
        <w:t>CONTRAINTES IDENTIFIEES</w:t>
      </w:r>
      <w:bookmarkEnd w:id="11"/>
      <w:bookmarkEnd w:id="12"/>
    </w:p>
    <w:p w14:paraId="51DF0CCE" w14:textId="77777777" w:rsidR="003A0B8D" w:rsidRPr="003A0B8D" w:rsidRDefault="003A0B8D" w:rsidP="003A0B8D">
      <w:pPr>
        <w:rPr>
          <w:highlight w:val="yellow"/>
        </w:rPr>
      </w:pPr>
    </w:p>
    <w:p w14:paraId="613DCB53" w14:textId="6383143D" w:rsidR="009D428D" w:rsidRDefault="005B3A54" w:rsidP="007D52E4">
      <w:pPr>
        <w:pStyle w:val="Titre2"/>
        <w:numPr>
          <w:ilvl w:val="1"/>
          <w:numId w:val="1"/>
        </w:numPr>
      </w:pPr>
      <w:bookmarkStart w:id="13" w:name="_Toc105601232"/>
      <w:bookmarkStart w:id="14" w:name="_Toc105827239"/>
      <w:r>
        <w:t>Raccordement</w:t>
      </w:r>
      <w:bookmarkEnd w:id="13"/>
      <w:bookmarkEnd w:id="14"/>
    </w:p>
    <w:p w14:paraId="36AC58B4" w14:textId="77777777" w:rsidR="00A4039B" w:rsidRPr="00A4039B" w:rsidRDefault="00A4039B" w:rsidP="00A4039B"/>
    <w:p w14:paraId="0ADD547D" w14:textId="0196FB4E" w:rsidR="00EB352B" w:rsidRDefault="004A775C" w:rsidP="00F6719F">
      <w:pPr>
        <w:jc w:val="both"/>
      </w:pPr>
      <w:r>
        <w:t xml:space="preserve">A titre informatif, </w:t>
      </w:r>
      <w:r w:rsidR="001603CB">
        <w:t>la localisation du réseau électrique est donnée ci-dessous :</w:t>
      </w:r>
    </w:p>
    <w:p w14:paraId="0C159896" w14:textId="09CC2CEE" w:rsidR="0096242A" w:rsidRDefault="001603CB" w:rsidP="0096242A">
      <w:pPr>
        <w:keepNext/>
        <w:jc w:val="center"/>
      </w:pPr>
      <w:r>
        <w:rPr>
          <w:noProof/>
        </w:rPr>
        <w:lastRenderedPageBreak/>
        <w:drawing>
          <wp:inline distT="0" distB="0" distL="0" distR="0" wp14:anchorId="78E45477" wp14:editId="60C59181">
            <wp:extent cx="6127667" cy="4333676"/>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éseau.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31546" cy="4336419"/>
                    </a:xfrm>
                    <a:prstGeom prst="rect">
                      <a:avLst/>
                    </a:prstGeom>
                  </pic:spPr>
                </pic:pic>
              </a:graphicData>
            </a:graphic>
          </wp:inline>
        </w:drawing>
      </w:r>
    </w:p>
    <w:p w14:paraId="6123D4CB" w14:textId="4097F4EE" w:rsidR="004A775C" w:rsidRDefault="0096242A" w:rsidP="0096242A">
      <w:pPr>
        <w:pStyle w:val="Lgende"/>
        <w:jc w:val="center"/>
      </w:pPr>
      <w:r>
        <w:t xml:space="preserve">Figure </w:t>
      </w:r>
      <w:fldSimple w:instr=" SEQ Figure \* ARABIC ">
        <w:r w:rsidR="00BE458D">
          <w:rPr>
            <w:noProof/>
          </w:rPr>
          <w:t>5</w:t>
        </w:r>
      </w:fldSimple>
      <w:r>
        <w:t xml:space="preserve"> Localisation du </w:t>
      </w:r>
      <w:r w:rsidR="001603CB">
        <w:t>réseau électrique à proximité du complexe sportif</w:t>
      </w:r>
    </w:p>
    <w:p w14:paraId="4E6DE42E" w14:textId="77777777" w:rsidR="00134E57" w:rsidRDefault="00134E57" w:rsidP="001603CB"/>
    <w:p w14:paraId="2FB6AD10" w14:textId="77777777" w:rsidR="00134E57" w:rsidRDefault="00134E57" w:rsidP="001603CB"/>
    <w:p w14:paraId="2F54A56E" w14:textId="68D7892F" w:rsidR="00090804" w:rsidRDefault="001603CB" w:rsidP="001603CB">
      <w:r>
        <w:t>Le poste électrique identifiée sur la carte a les caractéristiques suivantes</w:t>
      </w:r>
      <w:r w:rsidR="00C60F7B">
        <w:t>, il se situe à environ 130 m de la zone n°1 (tranche ferme</w:t>
      </w:r>
      <w:proofErr w:type="gramStart"/>
      <w:r w:rsidR="00C60F7B">
        <w:t>)</w:t>
      </w:r>
      <w:r>
        <w:t>:</w:t>
      </w:r>
      <w:proofErr w:type="gramEnd"/>
    </w:p>
    <w:p w14:paraId="1E235252" w14:textId="4C19E23D" w:rsidR="001603CB" w:rsidRDefault="001603CB" w:rsidP="001603CB"/>
    <w:tbl>
      <w:tblPr>
        <w:tblStyle w:val="Grilledutableau"/>
        <w:tblW w:w="0" w:type="auto"/>
        <w:tblLook w:val="04A0" w:firstRow="1" w:lastRow="0" w:firstColumn="1" w:lastColumn="0" w:noHBand="0" w:noVBand="1"/>
      </w:tblPr>
      <w:tblGrid>
        <w:gridCol w:w="4531"/>
        <w:gridCol w:w="4530"/>
      </w:tblGrid>
      <w:tr w:rsidR="00646AF5" w14:paraId="4568F0C8" w14:textId="77777777" w:rsidTr="00646AF5">
        <w:tc>
          <w:tcPr>
            <w:tcW w:w="4531" w:type="dxa"/>
          </w:tcPr>
          <w:p w14:paraId="1BF6AF50" w14:textId="47281793" w:rsidR="00646AF5" w:rsidRDefault="00646AF5" w:rsidP="001603CB">
            <w:r>
              <w:t xml:space="preserve">Nom </w:t>
            </w:r>
          </w:p>
        </w:tc>
        <w:tc>
          <w:tcPr>
            <w:tcW w:w="4531" w:type="dxa"/>
          </w:tcPr>
          <w:p w14:paraId="61B05991" w14:textId="5C01CAAC" w:rsidR="00646AF5" w:rsidRDefault="00646AF5" w:rsidP="001603CB">
            <w:r>
              <w:t>CIMETIERE</w:t>
            </w:r>
          </w:p>
        </w:tc>
      </w:tr>
      <w:tr w:rsidR="00646AF5" w14:paraId="0F5F4EDA" w14:textId="77777777" w:rsidTr="00646AF5">
        <w:tc>
          <w:tcPr>
            <w:tcW w:w="4531" w:type="dxa"/>
          </w:tcPr>
          <w:p w14:paraId="65EA1214" w14:textId="48128E4B" w:rsidR="00646AF5" w:rsidRDefault="00646AF5" w:rsidP="001603CB">
            <w:r>
              <w:t>Type</w:t>
            </w:r>
          </w:p>
        </w:tc>
        <w:tc>
          <w:tcPr>
            <w:tcW w:w="4531" w:type="dxa"/>
          </w:tcPr>
          <w:p w14:paraId="5FC478E8" w14:textId="4DC1717C" w:rsidR="00646AF5" w:rsidRDefault="00646AF5" w:rsidP="001603CB">
            <w:r>
              <w:t>UC - Urbain Compact</w:t>
            </w:r>
          </w:p>
        </w:tc>
      </w:tr>
      <w:tr w:rsidR="00646AF5" w14:paraId="553DE51E" w14:textId="77777777" w:rsidTr="00646AF5">
        <w:tc>
          <w:tcPr>
            <w:tcW w:w="4531" w:type="dxa"/>
          </w:tcPr>
          <w:p w14:paraId="5660AA41" w14:textId="399352AC" w:rsidR="00646AF5" w:rsidRDefault="00646AF5" w:rsidP="001603CB">
            <w:r>
              <w:t>Puissance de transformation totale</w:t>
            </w:r>
          </w:p>
        </w:tc>
        <w:tc>
          <w:tcPr>
            <w:tcW w:w="4531" w:type="dxa"/>
          </w:tcPr>
          <w:p w14:paraId="55706E22" w14:textId="29248DEF" w:rsidR="00646AF5" w:rsidRDefault="00646AF5" w:rsidP="001603CB">
            <w:r>
              <w:t>250 kVA</w:t>
            </w:r>
          </w:p>
        </w:tc>
      </w:tr>
    </w:tbl>
    <w:p w14:paraId="350E926F" w14:textId="77777777" w:rsidR="008E09B7" w:rsidRPr="001603CB" w:rsidRDefault="008E09B7" w:rsidP="001603CB"/>
    <w:p w14:paraId="1EB14A31" w14:textId="0CD3C47D" w:rsidR="005B3A54" w:rsidRDefault="005B3A54" w:rsidP="007D52E4">
      <w:pPr>
        <w:pStyle w:val="Titre2"/>
        <w:numPr>
          <w:ilvl w:val="1"/>
          <w:numId w:val="1"/>
        </w:numPr>
      </w:pPr>
      <w:bookmarkStart w:id="15" w:name="_Toc105601233"/>
      <w:bookmarkStart w:id="16" w:name="_Toc105827240"/>
      <w:r>
        <w:t>Foncier</w:t>
      </w:r>
      <w:bookmarkEnd w:id="15"/>
      <w:bookmarkEnd w:id="16"/>
    </w:p>
    <w:p w14:paraId="5458F414" w14:textId="345830F0" w:rsidR="001603CB" w:rsidRPr="00891428" w:rsidRDefault="00F84DB5" w:rsidP="007D323F">
      <w:pPr>
        <w:jc w:val="both"/>
      </w:pPr>
      <w:r w:rsidRPr="00C60F7B">
        <w:t xml:space="preserve">Le </w:t>
      </w:r>
      <w:r w:rsidR="00623A8B" w:rsidRPr="00C60F7B">
        <w:t xml:space="preserve">complexe sportif se situant sur </w:t>
      </w:r>
      <w:r w:rsidR="00623A8B" w:rsidRPr="00891428">
        <w:t>le domaine public de la commune</w:t>
      </w:r>
      <w:r w:rsidRPr="00891428">
        <w:t xml:space="preserve">, le document foncier utilisé sera </w:t>
      </w:r>
      <w:r w:rsidR="00623A8B" w:rsidRPr="00891428">
        <w:t>une convention d’occupation temporaire</w:t>
      </w:r>
      <w:r w:rsidRPr="00891428">
        <w:t xml:space="preserve"> </w:t>
      </w:r>
      <w:r w:rsidR="00794B95" w:rsidRPr="00891428">
        <w:t xml:space="preserve">(éventuellement </w:t>
      </w:r>
      <w:r w:rsidR="00AD23E6" w:rsidRPr="00891428">
        <w:t>précédé d’</w:t>
      </w:r>
      <w:r w:rsidR="00794B95" w:rsidRPr="00891428">
        <w:t xml:space="preserve">une promesse) </w:t>
      </w:r>
      <w:r w:rsidRPr="00891428">
        <w:t>d’une durée de 30 ans.</w:t>
      </w:r>
      <w:r w:rsidR="007116B2" w:rsidRPr="00891428">
        <w:t xml:space="preserve"> Le candidat proposera en réponse à cette consultation un modèle pour ce(s) document(s) foncier(s).</w:t>
      </w:r>
      <w:r w:rsidR="001603CB" w:rsidRPr="00891428">
        <w:t xml:space="preserve"> </w:t>
      </w:r>
    </w:p>
    <w:p w14:paraId="075D6CD0" w14:textId="78551C88" w:rsidR="003E2148" w:rsidRDefault="00646AF5" w:rsidP="007D323F">
      <w:pPr>
        <w:jc w:val="both"/>
        <w:rPr>
          <w:b/>
        </w:rPr>
      </w:pPr>
      <w:r>
        <w:rPr>
          <w:b/>
        </w:rPr>
        <w:t>Le candidat</w:t>
      </w:r>
      <w:r w:rsidR="001603CB">
        <w:rPr>
          <w:b/>
        </w:rPr>
        <w:t xml:space="preserve"> proposera les modalités d’une éventuelle rémunération de la commune dans le cadre de la mise à disposition d’une partie de son foncier</w:t>
      </w:r>
      <w:r w:rsidR="00C60F7B">
        <w:rPr>
          <w:b/>
        </w:rPr>
        <w:t xml:space="preserve"> pour la tranche ferme</w:t>
      </w:r>
      <w:r w:rsidR="001603CB">
        <w:rPr>
          <w:b/>
        </w:rPr>
        <w:t>.</w:t>
      </w:r>
    </w:p>
    <w:p w14:paraId="53A3CF7E" w14:textId="0E1A0240" w:rsidR="003E2148" w:rsidRDefault="003E2148" w:rsidP="00891428">
      <w:pPr>
        <w:pStyle w:val="Titre2"/>
        <w:numPr>
          <w:ilvl w:val="1"/>
          <w:numId w:val="1"/>
        </w:numPr>
      </w:pPr>
      <w:bookmarkStart w:id="17" w:name="_Toc105601234"/>
      <w:bookmarkStart w:id="18" w:name="_Toc105827241"/>
      <w:r>
        <w:lastRenderedPageBreak/>
        <w:t>Urbanisme</w:t>
      </w:r>
      <w:bookmarkEnd w:id="17"/>
      <w:bookmarkEnd w:id="18"/>
    </w:p>
    <w:p w14:paraId="16D51703" w14:textId="77777777" w:rsidR="00134E57" w:rsidRPr="00134E57" w:rsidRDefault="00134E57" w:rsidP="00134E57"/>
    <w:p w14:paraId="19C2AD57" w14:textId="23CC0A8D" w:rsidR="003E2148" w:rsidRDefault="003E2148" w:rsidP="003E2148">
      <w:pPr>
        <w:jc w:val="both"/>
      </w:pPr>
      <w:r>
        <w:t>La commune de Névian est concernée par un PLU qui est consultable sur le site de la commune (https://www.mairie-nevian.fr/mairie/plu-mairie-de-nevian/) et est également concerné par le PPRI de l’Orbieu sur son territoire. L</w:t>
      </w:r>
      <w:r w:rsidR="00A84E48">
        <w:t xml:space="preserve">e complexe sportif est classé en zone </w:t>
      </w:r>
      <w:proofErr w:type="spellStart"/>
      <w:r w:rsidR="00A84E48">
        <w:t>UEp</w:t>
      </w:r>
      <w:proofErr w:type="spellEnd"/>
      <w:r w:rsidR="00A84E48">
        <w:t xml:space="preserve"> du PLU</w:t>
      </w:r>
    </w:p>
    <w:p w14:paraId="721A1A25" w14:textId="07E085B1" w:rsidR="00C60F7B" w:rsidRDefault="003E2148" w:rsidP="00F41FE8">
      <w:pPr>
        <w:jc w:val="both"/>
        <w:rPr>
          <w:b/>
        </w:rPr>
      </w:pPr>
      <w:r w:rsidRPr="003E2148">
        <w:rPr>
          <w:b/>
        </w:rPr>
        <w:t>Le candidat s’assurera de la compatibilité d</w:t>
      </w:r>
      <w:r w:rsidR="00332FE4">
        <w:rPr>
          <w:b/>
        </w:rPr>
        <w:t xml:space="preserve">u </w:t>
      </w:r>
      <w:r w:rsidRPr="003E2148">
        <w:rPr>
          <w:b/>
        </w:rPr>
        <w:t>projet proposé avec ces documents et le lauréat se chargera d’obtenir les autorisations d’urbanisme nécessaires à la réalisation d</w:t>
      </w:r>
      <w:r w:rsidR="00332FE4">
        <w:rPr>
          <w:b/>
        </w:rPr>
        <w:t>u</w:t>
      </w:r>
      <w:r w:rsidRPr="003E2148">
        <w:rPr>
          <w:b/>
        </w:rPr>
        <w:t xml:space="preserve"> projet.</w:t>
      </w:r>
    </w:p>
    <w:p w14:paraId="4B75823C" w14:textId="77777777" w:rsidR="00134E57" w:rsidRPr="00F41FE8" w:rsidRDefault="00134E57" w:rsidP="00F41FE8">
      <w:pPr>
        <w:jc w:val="both"/>
        <w:rPr>
          <w:b/>
        </w:rPr>
      </w:pPr>
    </w:p>
    <w:p w14:paraId="2D5A32A1" w14:textId="7F8CEE78" w:rsidR="00891428" w:rsidRPr="00891428" w:rsidRDefault="00C952FE" w:rsidP="00891428">
      <w:pPr>
        <w:pStyle w:val="Titre2"/>
        <w:numPr>
          <w:ilvl w:val="1"/>
          <w:numId w:val="1"/>
        </w:numPr>
        <w:ind w:left="851" w:hanging="426"/>
      </w:pPr>
      <w:bookmarkStart w:id="19" w:name="_Toc105601235"/>
      <w:bookmarkStart w:id="20" w:name="_Toc105827242"/>
      <w:r>
        <w:t>Ombrage</w:t>
      </w:r>
      <w:bookmarkEnd w:id="19"/>
      <w:bookmarkEnd w:id="20"/>
    </w:p>
    <w:p w14:paraId="7861DB73" w14:textId="5D77A8A3" w:rsidR="009C43A1" w:rsidRPr="00C60F7B" w:rsidRDefault="00C952FE" w:rsidP="003E2148">
      <w:pPr>
        <w:jc w:val="both"/>
        <w:rPr>
          <w:u w:val="single"/>
        </w:rPr>
      </w:pPr>
      <w:r w:rsidRPr="00C60F7B">
        <w:rPr>
          <w:u w:val="single"/>
        </w:rPr>
        <w:t>Le candidat indiquera clairement dans son offre si l</w:t>
      </w:r>
      <w:r w:rsidR="00FC5DFC" w:rsidRPr="00C60F7B">
        <w:rPr>
          <w:u w:val="single"/>
        </w:rPr>
        <w:t xml:space="preserve">’élagage ou </w:t>
      </w:r>
      <w:r w:rsidRPr="00C60F7B">
        <w:rPr>
          <w:u w:val="single"/>
        </w:rPr>
        <w:t>l’</w:t>
      </w:r>
      <w:r w:rsidR="00FC5DFC" w:rsidRPr="00C60F7B">
        <w:rPr>
          <w:u w:val="single"/>
        </w:rPr>
        <w:t>abattage</w:t>
      </w:r>
      <w:r w:rsidRPr="00C60F7B">
        <w:rPr>
          <w:u w:val="single"/>
        </w:rPr>
        <w:t xml:space="preserve"> de</w:t>
      </w:r>
      <w:r w:rsidR="00FC5DFC" w:rsidRPr="00C60F7B">
        <w:rPr>
          <w:u w:val="single"/>
        </w:rPr>
        <w:t xml:space="preserve"> certains</w:t>
      </w:r>
      <w:r w:rsidRPr="00C60F7B">
        <w:rPr>
          <w:u w:val="single"/>
        </w:rPr>
        <w:t xml:space="preserve"> arbres est nécessaire à la réalisation des installations. Il précisera </w:t>
      </w:r>
      <w:r w:rsidR="007F1EC3" w:rsidRPr="00C60F7B">
        <w:rPr>
          <w:u w:val="single"/>
        </w:rPr>
        <w:t xml:space="preserve">lesquels et </w:t>
      </w:r>
      <w:r w:rsidRPr="00C60F7B">
        <w:rPr>
          <w:u w:val="single"/>
        </w:rPr>
        <w:t xml:space="preserve">s’il propose de la prendre en charge ou si cela reste à la charge de la commune. </w:t>
      </w:r>
    </w:p>
    <w:p w14:paraId="792EF992" w14:textId="57C4B57D" w:rsidR="00C952FE" w:rsidRPr="00C60F7B" w:rsidRDefault="00C952FE" w:rsidP="003E2148">
      <w:pPr>
        <w:jc w:val="both"/>
      </w:pPr>
      <w:r w:rsidRPr="00C60F7B">
        <w:t xml:space="preserve">Il est </w:t>
      </w:r>
      <w:r w:rsidR="00AD57FB" w:rsidRPr="00C60F7B">
        <w:t xml:space="preserve">également </w:t>
      </w:r>
      <w:r w:rsidRPr="00C60F7B">
        <w:t>précisé que les platanes qui borde la D524 sont identifiés sur le PLU comme ‘Éléments du Paysage à Préserver au titre de l'article L151-19 du CU’ </w:t>
      </w:r>
      <w:r w:rsidR="00FC5DFC" w:rsidRPr="00C60F7B">
        <w:t>(</w:t>
      </w:r>
      <w:proofErr w:type="spellStart"/>
      <w:r w:rsidR="00FC5DFC" w:rsidRPr="00C60F7B">
        <w:t>cf</w:t>
      </w:r>
      <w:proofErr w:type="spellEnd"/>
      <w:r w:rsidR="00FC5DFC" w:rsidRPr="00C60F7B">
        <w:t xml:space="preserve"> cartographie ci-dessous)</w:t>
      </w:r>
    </w:p>
    <w:p w14:paraId="12BE66B3" w14:textId="51FD4FAC" w:rsidR="00C952FE" w:rsidRDefault="00C60F7B" w:rsidP="003E2148">
      <w:pPr>
        <w:jc w:val="both"/>
        <w:rPr>
          <w:b/>
        </w:rPr>
      </w:pPr>
      <w:r>
        <w:rPr>
          <w:b/>
          <w:noProof/>
        </w:rPr>
        <mc:AlternateContent>
          <mc:Choice Requires="wps">
            <w:drawing>
              <wp:anchor distT="0" distB="0" distL="114300" distR="114300" simplePos="0" relativeHeight="251789312" behindDoc="0" locked="0" layoutInCell="1" allowOverlap="1" wp14:anchorId="37C87B95" wp14:editId="6293AF8A">
                <wp:simplePos x="0" y="0"/>
                <wp:positionH relativeFrom="column">
                  <wp:posOffset>2136013</wp:posOffset>
                </wp:positionH>
                <wp:positionV relativeFrom="paragraph">
                  <wp:posOffset>1153057</wp:posOffset>
                </wp:positionV>
                <wp:extent cx="790804" cy="202769"/>
                <wp:effectExtent l="0" t="76200" r="9525" b="26035"/>
                <wp:wrapNone/>
                <wp:docPr id="32" name="Connecteur droit avec flèche 32"/>
                <wp:cNvGraphicFramePr/>
                <a:graphic xmlns:a="http://schemas.openxmlformats.org/drawingml/2006/main">
                  <a:graphicData uri="http://schemas.microsoft.com/office/word/2010/wordprocessingShape">
                    <wps:wsp>
                      <wps:cNvCnPr/>
                      <wps:spPr>
                        <a:xfrm flipH="1" flipV="1">
                          <a:off x="0" y="0"/>
                          <a:ext cx="790804" cy="202769"/>
                        </a:xfrm>
                        <a:prstGeom prst="straightConnector1">
                          <a:avLst/>
                        </a:prstGeom>
                        <a:ln w="38100">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FCB62" id="Connecteur droit avec flèche 32" o:spid="_x0000_s1026" type="#_x0000_t32" style="position:absolute;margin-left:168.2pt;margin-top:90.8pt;width:62.25pt;height:15.95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" strokecolor="#70ad47 [3209]" strokeweight="3pt">
                <v:stroke endarrow="block" joinstyle="miter"/>
              </v:shape>
            </w:pict>
          </mc:Fallback>
        </mc:AlternateContent>
      </w:r>
      <w:r>
        <w:rPr>
          <w:b/>
          <w:noProof/>
        </w:rPr>
        <mc:AlternateContent>
          <mc:Choice Requires="wps">
            <w:drawing>
              <wp:anchor distT="0" distB="0" distL="114300" distR="114300" simplePos="0" relativeHeight="251787264" behindDoc="0" locked="0" layoutInCell="1" allowOverlap="1" wp14:anchorId="3484FC87" wp14:editId="62968E3A">
                <wp:simplePos x="0" y="0"/>
                <wp:positionH relativeFrom="column">
                  <wp:posOffset>1784883</wp:posOffset>
                </wp:positionH>
                <wp:positionV relativeFrom="paragraph">
                  <wp:posOffset>1438351</wp:posOffset>
                </wp:positionV>
                <wp:extent cx="1136066" cy="1748333"/>
                <wp:effectExtent l="38100" t="19050" r="26035" b="42545"/>
                <wp:wrapNone/>
                <wp:docPr id="31" name="Connecteur droit avec flèche 31"/>
                <wp:cNvGraphicFramePr/>
                <a:graphic xmlns:a="http://schemas.openxmlformats.org/drawingml/2006/main">
                  <a:graphicData uri="http://schemas.microsoft.com/office/word/2010/wordprocessingShape">
                    <wps:wsp>
                      <wps:cNvCnPr/>
                      <wps:spPr>
                        <a:xfrm flipH="1">
                          <a:off x="0" y="0"/>
                          <a:ext cx="1136066" cy="1748333"/>
                        </a:xfrm>
                        <a:prstGeom prst="straightConnector1">
                          <a:avLst/>
                        </a:prstGeom>
                        <a:ln w="38100">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135D61" id="Connecteur droit avec flèche 31" o:spid="_x0000_s1026" type="#_x0000_t32" style="position:absolute;margin-left:140.55pt;margin-top:113.25pt;width:89.45pt;height:137.6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" strokecolor="#70ad47 [3209]" strokeweight="3pt">
                <v:stroke endarrow="block" joinstyle="miter"/>
              </v:shape>
            </w:pict>
          </mc:Fallback>
        </mc:AlternateContent>
      </w:r>
      <w:r w:rsidR="00A37ADD" w:rsidRPr="00A37ADD">
        <w:rPr>
          <w:b/>
          <w:noProof/>
        </w:rPr>
        <mc:AlternateContent>
          <mc:Choice Requires="wps">
            <w:drawing>
              <wp:anchor distT="45720" distB="45720" distL="114300" distR="114300" simplePos="0" relativeHeight="251786240" behindDoc="0" locked="0" layoutInCell="1" allowOverlap="1" wp14:anchorId="03A2D224" wp14:editId="19AC93BA">
                <wp:simplePos x="0" y="0"/>
                <wp:positionH relativeFrom="column">
                  <wp:posOffset>2929255</wp:posOffset>
                </wp:positionH>
                <wp:positionV relativeFrom="paragraph">
                  <wp:posOffset>843280</wp:posOffset>
                </wp:positionV>
                <wp:extent cx="2360930" cy="1404620"/>
                <wp:effectExtent l="0" t="0" r="19685" b="2032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4DF4388" w14:textId="6D6B89C0" w:rsidR="00B27A92" w:rsidRPr="00AD57FB" w:rsidRDefault="00B27A92">
                            <w:pPr>
                              <w:rPr>
                                <w:b/>
                              </w:rPr>
                            </w:pPr>
                            <w:r w:rsidRPr="00AD57FB">
                              <w:rPr>
                                <w:b/>
                              </w:rPr>
                              <w:t>Platanes = Éléments du Paysage à Préserver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A2D224" id="_x0000_s1033" type="#_x0000_t202" style="position:absolute;left:0;text-align:left;margin-left:230.65pt;margin-top:66.4pt;width:185.9pt;height:110.6pt;z-index:251786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">
                <v:textbox style="mso-fit-shape-to-text:t">
                  <w:txbxContent>
                    <w:p w14:paraId="04DF4388" w14:textId="6D6B89C0" w:rsidR="00B27A92" w:rsidRPr="00AD57FB" w:rsidRDefault="00B27A92">
                      <w:pPr>
                        <w:rPr>
                          <w:b/>
                        </w:rPr>
                      </w:pPr>
                      <w:r w:rsidRPr="00AD57FB">
                        <w:rPr>
                          <w:b/>
                        </w:rPr>
                        <w:t>Platanes = Éléments du Paysage à Préserver</w:t>
                      </w:r>
                    </w:p>
                  </w:txbxContent>
                </v:textbox>
              </v:shape>
            </w:pict>
          </mc:Fallback>
        </mc:AlternateContent>
      </w:r>
      <w:r w:rsidR="00C952FE">
        <w:rPr>
          <w:noProof/>
        </w:rPr>
        <w:drawing>
          <wp:inline distT="0" distB="0" distL="0" distR="0" wp14:anchorId="7BDF616F" wp14:editId="4FBBD816">
            <wp:extent cx="5154531" cy="4264761"/>
            <wp:effectExtent l="0" t="0" r="8255"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7535" cy="4275521"/>
                    </a:xfrm>
                    <a:prstGeom prst="rect">
                      <a:avLst/>
                    </a:prstGeom>
                  </pic:spPr>
                </pic:pic>
              </a:graphicData>
            </a:graphic>
          </wp:inline>
        </w:drawing>
      </w:r>
      <w:r w:rsidR="00C952FE">
        <w:rPr>
          <w:b/>
        </w:rPr>
        <w:t xml:space="preserve"> </w:t>
      </w:r>
    </w:p>
    <w:p w14:paraId="26D7863E" w14:textId="77777777" w:rsidR="00AD57FB" w:rsidRDefault="00AD57FB" w:rsidP="00AD57FB">
      <w:pPr>
        <w:jc w:val="both"/>
        <w:rPr>
          <w:b/>
        </w:rPr>
      </w:pPr>
      <w:r>
        <w:rPr>
          <w:b/>
        </w:rPr>
        <w:t>Le règlement du PLU qui s’applique est le suivant :</w:t>
      </w:r>
    </w:p>
    <w:p w14:paraId="046CAFBF" w14:textId="642D49E0" w:rsidR="00AD57FB" w:rsidRDefault="00AD57FB" w:rsidP="00F85DA4">
      <w:pPr>
        <w:jc w:val="center"/>
      </w:pPr>
      <w:r>
        <w:rPr>
          <w:noProof/>
        </w:rPr>
        <w:lastRenderedPageBreak/>
        <w:drawing>
          <wp:inline distT="0" distB="0" distL="0" distR="0" wp14:anchorId="13AF2325" wp14:editId="07FA72C5">
            <wp:extent cx="3953828" cy="1624766"/>
            <wp:effectExtent l="133350" t="114300" r="142240" b="1663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71891" cy="16321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2129D7" w14:textId="761214B4" w:rsidR="00AD57FB" w:rsidRDefault="008E09B7" w:rsidP="000D1EEE">
      <w:pPr>
        <w:jc w:val="both"/>
        <w:rPr>
          <w:b/>
        </w:rPr>
      </w:pPr>
      <w:r w:rsidRPr="00C60F7B">
        <w:rPr>
          <w:b/>
        </w:rPr>
        <w:t xml:space="preserve">Les arbres </w:t>
      </w:r>
      <w:r w:rsidR="00C60F7B" w:rsidRPr="00C60F7B">
        <w:rPr>
          <w:b/>
        </w:rPr>
        <w:t>identifiés</w:t>
      </w:r>
      <w:r w:rsidRPr="00C60F7B">
        <w:rPr>
          <w:b/>
        </w:rPr>
        <w:t xml:space="preserve"> comme à conserver </w:t>
      </w:r>
      <w:r w:rsidR="00C60F7B">
        <w:rPr>
          <w:b/>
        </w:rPr>
        <w:t>ne pourront être abattus</w:t>
      </w:r>
      <w:r w:rsidRPr="00C60F7B">
        <w:rPr>
          <w:b/>
        </w:rPr>
        <w:t xml:space="preserve">. Un élagage de ceux-ci sera </w:t>
      </w:r>
      <w:r w:rsidR="00C60F7B" w:rsidRPr="00C60F7B">
        <w:rPr>
          <w:b/>
        </w:rPr>
        <w:t>cependant possible et à discuter avec la commune</w:t>
      </w:r>
      <w:r w:rsidR="00C60F7B">
        <w:rPr>
          <w:b/>
        </w:rPr>
        <w:t xml:space="preserve"> de Névian</w:t>
      </w:r>
      <w:r w:rsidR="00C60F7B" w:rsidRPr="00C60F7B">
        <w:rPr>
          <w:b/>
        </w:rPr>
        <w:t>.</w:t>
      </w:r>
    </w:p>
    <w:p w14:paraId="2EB14696" w14:textId="77777777" w:rsidR="00134E57" w:rsidRPr="00C60F7B" w:rsidRDefault="00134E57" w:rsidP="000D1EEE">
      <w:pPr>
        <w:jc w:val="both"/>
        <w:rPr>
          <w:b/>
        </w:rPr>
      </w:pPr>
    </w:p>
    <w:p w14:paraId="790CBAF7" w14:textId="161631CB" w:rsidR="001E04EB" w:rsidRDefault="003E2148" w:rsidP="001E04EB">
      <w:pPr>
        <w:pStyle w:val="Titre1"/>
        <w:numPr>
          <w:ilvl w:val="0"/>
          <w:numId w:val="1"/>
        </w:numPr>
      </w:pPr>
      <w:bookmarkStart w:id="21" w:name="_Toc105601236"/>
      <w:bookmarkStart w:id="22" w:name="_Toc105827243"/>
      <w:r>
        <w:t>AUTRES DEMANDES</w:t>
      </w:r>
      <w:bookmarkEnd w:id="21"/>
      <w:bookmarkEnd w:id="22"/>
    </w:p>
    <w:p w14:paraId="6C810459" w14:textId="77777777" w:rsidR="00134E57" w:rsidRPr="00134E57" w:rsidRDefault="00134E57" w:rsidP="00134E57"/>
    <w:p w14:paraId="22C6B675" w14:textId="2C90AEBD" w:rsidR="007D52E4" w:rsidRDefault="007D52E4" w:rsidP="007D52E4">
      <w:pPr>
        <w:pStyle w:val="Titre2"/>
        <w:numPr>
          <w:ilvl w:val="1"/>
          <w:numId w:val="1"/>
        </w:numPr>
      </w:pPr>
      <w:bookmarkStart w:id="23" w:name="_Toc103611004"/>
      <w:bookmarkStart w:id="24" w:name="_Toc105601237"/>
      <w:bookmarkStart w:id="25" w:name="_Toc105827244"/>
      <w:r>
        <w:t>Conception et construction des infrastructures</w:t>
      </w:r>
      <w:bookmarkEnd w:id="23"/>
      <w:bookmarkEnd w:id="24"/>
      <w:bookmarkEnd w:id="25"/>
      <w:r>
        <w:t xml:space="preserve">  </w:t>
      </w:r>
    </w:p>
    <w:p w14:paraId="458C4B6C" w14:textId="77777777" w:rsidR="00134E57" w:rsidRPr="00134E57" w:rsidRDefault="00134E57" w:rsidP="00134E57"/>
    <w:p w14:paraId="3C525C61" w14:textId="77777777" w:rsidR="007D52E4" w:rsidRDefault="007D52E4" w:rsidP="007D52E4">
      <w:pPr>
        <w:jc w:val="both"/>
        <w:rPr>
          <w:b/>
        </w:rPr>
      </w:pPr>
      <w:r>
        <w:t xml:space="preserve">La commune souhaite que les structures soient dimensionnées afin de supporter le poids des installations photovoltaïques et électriques et qu’elles soient adaptés à l’usage voulue. </w:t>
      </w:r>
    </w:p>
    <w:p w14:paraId="3EAEBFB8" w14:textId="77777777" w:rsidR="007D52E4" w:rsidRPr="00E12020" w:rsidRDefault="007D52E4" w:rsidP="007D52E4">
      <w:pPr>
        <w:jc w:val="both"/>
      </w:pPr>
      <w:r w:rsidRPr="00661B40">
        <w:t xml:space="preserve">Le candidat pourra proposer plusieurs options pour le choix du matériau (acier ; bois ; acier avec habillage bois par exemple). Il cherchera dans tous les cas à assurer le bon vieillissement d’infrastructure d’une part, et </w:t>
      </w:r>
      <w:r>
        <w:t>sa bonne</w:t>
      </w:r>
      <w:r w:rsidRPr="00661B40">
        <w:t xml:space="preserve"> intégration dans l</w:t>
      </w:r>
      <w:r>
        <w:t>’</w:t>
      </w:r>
      <w:r w:rsidRPr="00661B40">
        <w:t>environnement d’autre part.</w:t>
      </w:r>
    </w:p>
    <w:p w14:paraId="31801BFE" w14:textId="32364201" w:rsidR="007D52E4" w:rsidRDefault="007D52E4" w:rsidP="007D52E4">
      <w:pPr>
        <w:jc w:val="both"/>
        <w:rPr>
          <w:b/>
        </w:rPr>
      </w:pPr>
      <w:r>
        <w:rPr>
          <w:b/>
        </w:rPr>
        <w:t xml:space="preserve">Dans son offre, le candidat proposera des visuels / photomontages permettant au jury d’apprécier l’insertion paysagère de(s) installation(s) dans l’environnement. </w:t>
      </w:r>
    </w:p>
    <w:p w14:paraId="668EFD0C" w14:textId="77777777" w:rsidR="00134E57" w:rsidRPr="00F41FE8" w:rsidRDefault="00134E57" w:rsidP="007D52E4">
      <w:pPr>
        <w:jc w:val="both"/>
        <w:rPr>
          <w:b/>
        </w:rPr>
      </w:pPr>
    </w:p>
    <w:p w14:paraId="200FF362" w14:textId="168EA9A7" w:rsidR="007D52E4" w:rsidRDefault="007D52E4" w:rsidP="007D52E4">
      <w:pPr>
        <w:pStyle w:val="Titre2"/>
        <w:numPr>
          <w:ilvl w:val="1"/>
          <w:numId w:val="1"/>
        </w:numPr>
      </w:pPr>
      <w:bookmarkStart w:id="26" w:name="_Toc103611005"/>
      <w:bookmarkStart w:id="27" w:name="_Toc105601238"/>
      <w:bookmarkStart w:id="28" w:name="_Toc105827245"/>
      <w:r>
        <w:t>Conception des installations photovoltaïques</w:t>
      </w:r>
      <w:bookmarkEnd w:id="26"/>
      <w:bookmarkEnd w:id="27"/>
      <w:bookmarkEnd w:id="28"/>
    </w:p>
    <w:p w14:paraId="7A0F1B8B" w14:textId="77777777" w:rsidR="00134E57" w:rsidRPr="00134E57" w:rsidRDefault="00134E57" w:rsidP="00134E57"/>
    <w:p w14:paraId="1EF8C6B4" w14:textId="77777777" w:rsidR="007D52E4" w:rsidRPr="007F1D02" w:rsidRDefault="007D52E4" w:rsidP="007D52E4">
      <w:pPr>
        <w:jc w:val="both"/>
      </w:pPr>
      <w:r w:rsidRPr="007F1D02">
        <w:t>Le</w:t>
      </w:r>
      <w:r>
        <w:t xml:space="preserve"> </w:t>
      </w:r>
      <w:r w:rsidRPr="007F1D02">
        <w:t xml:space="preserve">prestataire </w:t>
      </w:r>
      <w:r>
        <w:t xml:space="preserve">retenu </w:t>
      </w:r>
      <w:r w:rsidRPr="007F1D02">
        <w:t>aura à sa charge les demandes d’autorisations d’urbanisme nécessaires, les demandes de raccordement au réseau</w:t>
      </w:r>
      <w:r>
        <w:t xml:space="preserve"> de distribution d’électricité. </w:t>
      </w:r>
    </w:p>
    <w:p w14:paraId="48EBA189" w14:textId="003FE1CC" w:rsidR="007D52E4" w:rsidRDefault="007D52E4" w:rsidP="007D52E4">
      <w:pPr>
        <w:jc w:val="both"/>
      </w:pPr>
      <w:r>
        <w:t>Concernant le matériel photovoltaïque, la commune de Névian souhaite notamment que les exigences suivantes soient respectées :</w:t>
      </w:r>
    </w:p>
    <w:p w14:paraId="12A0DCD0" w14:textId="77777777" w:rsidR="007D52E4" w:rsidRPr="00BE12D0" w:rsidRDefault="007D52E4" w:rsidP="007D52E4">
      <w:pPr>
        <w:jc w:val="both"/>
      </w:pPr>
      <w:r w:rsidRPr="00BE12D0">
        <w:t>- modules en silicium monocristallin ou polycristallin avec encadrement de même couleur,</w:t>
      </w:r>
    </w:p>
    <w:p w14:paraId="064693FC" w14:textId="1F1D770C" w:rsidR="007D52E4" w:rsidRPr="00F41FE8" w:rsidRDefault="007D52E4" w:rsidP="007D52E4">
      <w:pPr>
        <w:jc w:val="both"/>
      </w:pPr>
      <w:r w:rsidRPr="00BE12D0">
        <w:t xml:space="preserve">- mise en place des coupe-circuits </w:t>
      </w:r>
      <w:r>
        <w:t>accessibles</w:t>
      </w:r>
      <w:r w:rsidRPr="00BE12D0">
        <w:t xml:space="preserve"> pour faciliter l’intervention des pompiers en cas d’incendie.</w:t>
      </w:r>
    </w:p>
    <w:p w14:paraId="31A69F34" w14:textId="52037555" w:rsidR="007D52E4" w:rsidRDefault="007D52E4" w:rsidP="007D52E4">
      <w:pPr>
        <w:jc w:val="both"/>
        <w:rPr>
          <w:b/>
        </w:rPr>
      </w:pPr>
      <w:bookmarkStart w:id="29" w:name="_Hlk89087017"/>
      <w:r w:rsidRPr="00CB442D">
        <w:rPr>
          <w:b/>
        </w:rPr>
        <w:t>Le candidat veillera à respecter les exigences ci-dessus dans son offre.</w:t>
      </w:r>
      <w:bookmarkEnd w:id="29"/>
    </w:p>
    <w:p w14:paraId="69B910F9" w14:textId="77777777" w:rsidR="00134E57" w:rsidRPr="00F41FE8" w:rsidRDefault="00134E57" w:rsidP="007D52E4">
      <w:pPr>
        <w:jc w:val="both"/>
        <w:rPr>
          <w:b/>
        </w:rPr>
      </w:pPr>
    </w:p>
    <w:p w14:paraId="1F8181C6" w14:textId="30A0A652" w:rsidR="007D52E4" w:rsidRDefault="007D52E4" w:rsidP="007D52E4">
      <w:pPr>
        <w:pStyle w:val="Titre2"/>
        <w:numPr>
          <w:ilvl w:val="1"/>
          <w:numId w:val="1"/>
        </w:numPr>
      </w:pPr>
      <w:bookmarkStart w:id="30" w:name="_Toc103611006"/>
      <w:bookmarkStart w:id="31" w:name="_Toc105601239"/>
      <w:bookmarkStart w:id="32" w:name="_Toc105827246"/>
      <w:r>
        <w:lastRenderedPageBreak/>
        <w:t>Réalisation des installations photovoltaïques</w:t>
      </w:r>
      <w:bookmarkEnd w:id="30"/>
      <w:bookmarkEnd w:id="31"/>
      <w:bookmarkEnd w:id="32"/>
    </w:p>
    <w:p w14:paraId="1E197753" w14:textId="77777777" w:rsidR="00134E57" w:rsidRPr="00134E57" w:rsidRDefault="00134E57" w:rsidP="00134E57"/>
    <w:p w14:paraId="465C5E0C" w14:textId="77777777" w:rsidR="007D52E4" w:rsidRDefault="007D52E4" w:rsidP="007D52E4">
      <w:pPr>
        <w:pStyle w:val="Default"/>
        <w:jc w:val="both"/>
        <w:rPr>
          <w:sz w:val="22"/>
          <w:szCs w:val="22"/>
        </w:rPr>
      </w:pPr>
      <w:r>
        <w:rPr>
          <w:sz w:val="22"/>
          <w:szCs w:val="22"/>
        </w:rPr>
        <w:t xml:space="preserve">La réalisation de l’installation photovoltaïque (fourniture et installations des équipements réseaux) sera à la charge totale du lauréat, y compris les frais de raccordement au réseau électrique. </w:t>
      </w:r>
    </w:p>
    <w:p w14:paraId="6090D962" w14:textId="77777777" w:rsidR="007D52E4" w:rsidRDefault="007D52E4" w:rsidP="007D52E4">
      <w:pPr>
        <w:pStyle w:val="Default"/>
        <w:jc w:val="both"/>
        <w:rPr>
          <w:sz w:val="22"/>
          <w:szCs w:val="22"/>
        </w:rPr>
      </w:pPr>
    </w:p>
    <w:p w14:paraId="2FF07B70" w14:textId="77777777" w:rsidR="007D52E4" w:rsidRDefault="007D52E4" w:rsidP="007D52E4">
      <w:pPr>
        <w:pStyle w:val="Default"/>
        <w:jc w:val="both"/>
        <w:rPr>
          <w:sz w:val="22"/>
          <w:szCs w:val="22"/>
        </w:rPr>
      </w:pPr>
      <w:r>
        <w:rPr>
          <w:sz w:val="22"/>
          <w:szCs w:val="22"/>
        </w:rPr>
        <w:t xml:space="preserve">Si des travaux préalables ou annexes sont nécessaires pour accueillir l’équipement photovoltaïque, le lauréat devra le préciser clairement à la commune. </w:t>
      </w:r>
    </w:p>
    <w:p w14:paraId="37BC54AD" w14:textId="77777777" w:rsidR="007D52E4" w:rsidRDefault="007D52E4" w:rsidP="007D52E4">
      <w:pPr>
        <w:pStyle w:val="Default"/>
        <w:jc w:val="both"/>
        <w:rPr>
          <w:sz w:val="22"/>
          <w:szCs w:val="22"/>
        </w:rPr>
      </w:pPr>
    </w:p>
    <w:p w14:paraId="4F093448" w14:textId="6318D791" w:rsidR="007D52E4" w:rsidRDefault="007D52E4" w:rsidP="007D52E4">
      <w:pPr>
        <w:pStyle w:val="Default"/>
        <w:jc w:val="both"/>
        <w:rPr>
          <w:sz w:val="22"/>
          <w:szCs w:val="22"/>
        </w:rPr>
      </w:pPr>
      <w:r>
        <w:rPr>
          <w:sz w:val="22"/>
          <w:szCs w:val="22"/>
        </w:rPr>
        <w:t xml:space="preserve">Concernant la réalisation, la commune de Névian souhaite : </w:t>
      </w:r>
    </w:p>
    <w:p w14:paraId="1D5673C1" w14:textId="7BCD0B27" w:rsidR="007D52E4" w:rsidRDefault="007D52E4" w:rsidP="007D52E4">
      <w:pPr>
        <w:pStyle w:val="Default"/>
        <w:spacing w:before="240" w:after="18"/>
        <w:jc w:val="both"/>
        <w:rPr>
          <w:color w:val="auto"/>
          <w:sz w:val="22"/>
          <w:szCs w:val="22"/>
        </w:rPr>
      </w:pPr>
      <w:r w:rsidRPr="00BE12D0">
        <w:rPr>
          <w:sz w:val="22"/>
          <w:szCs w:val="22"/>
        </w:rPr>
        <w:t xml:space="preserve">- que les chantiers soient réalisés </w:t>
      </w:r>
      <w:r w:rsidRPr="00BE12D0">
        <w:rPr>
          <w:color w:val="auto"/>
          <w:sz w:val="22"/>
          <w:szCs w:val="22"/>
        </w:rPr>
        <w:t>via des personnes dotées des compétences professionnelles requises (étanchéité, électricité) attestées par une formation diplômante et/ou une pratique confirmée ainsi que toute habilitation nécessaire,</w:t>
      </w:r>
    </w:p>
    <w:p w14:paraId="0431CA30" w14:textId="77777777" w:rsidR="00134E57" w:rsidRPr="00BA669D" w:rsidRDefault="00134E57" w:rsidP="007D52E4">
      <w:pPr>
        <w:pStyle w:val="Default"/>
        <w:spacing w:before="240" w:after="18"/>
        <w:jc w:val="both"/>
        <w:rPr>
          <w:color w:val="auto"/>
          <w:sz w:val="22"/>
          <w:szCs w:val="22"/>
        </w:rPr>
      </w:pPr>
    </w:p>
    <w:p w14:paraId="05097615" w14:textId="7C84EEA8" w:rsidR="00BA669D" w:rsidRDefault="007D52E4" w:rsidP="00BA669D">
      <w:pPr>
        <w:pStyle w:val="Default"/>
        <w:jc w:val="both"/>
        <w:rPr>
          <w:rFonts w:asciiTheme="minorHAnsi" w:hAnsiTheme="minorHAnsi" w:cstheme="minorHAnsi"/>
          <w:sz w:val="22"/>
          <w:szCs w:val="22"/>
        </w:rPr>
      </w:pPr>
      <w:r>
        <w:rPr>
          <w:rFonts w:asciiTheme="minorHAnsi" w:hAnsiTheme="minorHAnsi" w:cstheme="minorHAnsi"/>
          <w:sz w:val="22"/>
          <w:szCs w:val="22"/>
        </w:rPr>
        <w:t>- que le chantier soit réalisé avec recours à de la sous-traitance de rang 2 maximum (sauf si des domaines de compétence spécifiques sont nécessaires, ils seront alors à préciser et à justifier par le lauréat),</w:t>
      </w:r>
    </w:p>
    <w:p w14:paraId="12C49B85" w14:textId="77777777" w:rsidR="00134E57" w:rsidRDefault="00134E57" w:rsidP="00BA669D">
      <w:pPr>
        <w:pStyle w:val="Default"/>
        <w:jc w:val="both"/>
        <w:rPr>
          <w:rFonts w:asciiTheme="minorHAnsi" w:hAnsiTheme="minorHAnsi" w:cstheme="minorHAnsi"/>
          <w:sz w:val="22"/>
          <w:szCs w:val="22"/>
        </w:rPr>
      </w:pPr>
    </w:p>
    <w:p w14:paraId="7DBBBA39" w14:textId="1B8EF3CB" w:rsidR="00F41FE8" w:rsidRDefault="007D52E4" w:rsidP="00BA669D">
      <w:pPr>
        <w:pStyle w:val="Default"/>
        <w:jc w:val="both"/>
        <w:rPr>
          <w:sz w:val="22"/>
          <w:szCs w:val="22"/>
        </w:rPr>
      </w:pPr>
      <w:r w:rsidRPr="00BE12D0">
        <w:rPr>
          <w:sz w:val="22"/>
          <w:szCs w:val="22"/>
        </w:rPr>
        <w:t>- que les entreprises soient à jour des obligations légales, et disposer des garanties légales couvrant explicitement toutes les activités et travaux réalisés,</w:t>
      </w:r>
    </w:p>
    <w:p w14:paraId="562B683E" w14:textId="77777777" w:rsidR="00134E57" w:rsidRPr="00BA669D" w:rsidRDefault="00134E57" w:rsidP="00BA669D">
      <w:pPr>
        <w:pStyle w:val="Default"/>
        <w:jc w:val="both"/>
        <w:rPr>
          <w:rFonts w:asciiTheme="minorHAnsi" w:hAnsiTheme="minorHAnsi" w:cstheme="minorHAnsi"/>
          <w:sz w:val="22"/>
          <w:szCs w:val="22"/>
        </w:rPr>
      </w:pPr>
    </w:p>
    <w:p w14:paraId="3C9DE540" w14:textId="77777777" w:rsidR="007D52E4" w:rsidRDefault="007D52E4" w:rsidP="007D52E4">
      <w:pPr>
        <w:pStyle w:val="Default"/>
        <w:jc w:val="both"/>
        <w:rPr>
          <w:rFonts w:asciiTheme="minorHAnsi" w:hAnsiTheme="minorHAnsi" w:cstheme="minorHAnsi"/>
          <w:sz w:val="22"/>
          <w:szCs w:val="22"/>
        </w:rPr>
      </w:pPr>
      <w:r>
        <w:rPr>
          <w:rFonts w:asciiTheme="minorHAnsi" w:hAnsiTheme="minorHAnsi" w:cstheme="minorHAnsi"/>
          <w:sz w:val="22"/>
          <w:szCs w:val="22"/>
        </w:rPr>
        <w:t xml:space="preserve">- que le lauréat s’engage à remettre à la commune l’ensemble des documents relatifs à l’installation </w:t>
      </w:r>
      <w:r>
        <w:rPr>
          <w:rFonts w:asciiTheme="minorHAnsi" w:hAnsiTheme="minorHAnsi" w:cstheme="minorHAnsi"/>
          <w:sz w:val="22"/>
          <w:szCs w:val="22"/>
        </w:rPr>
        <w:sym w:font="Wingdings" w:char="F0E0"/>
      </w:r>
      <w:r>
        <w:rPr>
          <w:rFonts w:asciiTheme="minorHAnsi" w:hAnsiTheme="minorHAnsi" w:cstheme="minorHAnsi"/>
          <w:sz w:val="22"/>
          <w:szCs w:val="22"/>
        </w:rPr>
        <w:t xml:space="preserve"> DOE et DIUO </w:t>
      </w:r>
      <w:r>
        <w:rPr>
          <w:rFonts w:asciiTheme="minorHAnsi" w:hAnsiTheme="minorHAnsi" w:cstheme="minorHAnsi"/>
          <w:sz w:val="22"/>
          <w:szCs w:val="22"/>
          <w:u w:val="single"/>
        </w:rPr>
        <w:t>complet</w:t>
      </w:r>
      <w:r>
        <w:rPr>
          <w:rFonts w:asciiTheme="minorHAnsi" w:hAnsiTheme="minorHAnsi" w:cstheme="minorHAnsi"/>
          <w:sz w:val="22"/>
          <w:szCs w:val="22"/>
        </w:rPr>
        <w:t> : Plans côtés de toutes les installations (structures, fondations, organes et réseaux électriques, etc…) tous les schémas électriques de principe, plan de masses avec emplacement de tous les organes de fonctionnement et de sécurité ainsi que des tranchées, la signalétique et l’affichage réglementaire devront être respecté, les consignes de sécurité et l’identification des installations électriques (TD/TGBT, boites de jonction, onduleurs, PDL, etc…), identification et emplacement précis de toutes les coupures d’urgence, les garanties matériel, les attestations, certifications, qualifications, etc… (</w:t>
      </w:r>
      <w:r>
        <w:rPr>
          <w:rFonts w:asciiTheme="minorHAnsi" w:hAnsiTheme="minorHAnsi" w:cstheme="minorHAnsi"/>
          <w:sz w:val="22"/>
          <w:szCs w:val="22"/>
          <w:u w:val="single"/>
        </w:rPr>
        <w:t>liste non exhaustive</w:t>
      </w:r>
      <w:r>
        <w:rPr>
          <w:rFonts w:asciiTheme="minorHAnsi" w:hAnsiTheme="minorHAnsi" w:cstheme="minorHAnsi"/>
          <w:sz w:val="22"/>
          <w:szCs w:val="22"/>
        </w:rPr>
        <w:t>).</w:t>
      </w:r>
    </w:p>
    <w:p w14:paraId="1070A5D7" w14:textId="77777777" w:rsidR="007D52E4" w:rsidRDefault="007D52E4" w:rsidP="007D52E4">
      <w:pPr>
        <w:pStyle w:val="Default"/>
        <w:jc w:val="both"/>
        <w:rPr>
          <w:sz w:val="22"/>
          <w:szCs w:val="22"/>
        </w:rPr>
      </w:pPr>
    </w:p>
    <w:p w14:paraId="51D87A77" w14:textId="5A4B06E3" w:rsidR="007D52E4" w:rsidRDefault="007D52E4" w:rsidP="00F41FE8">
      <w:pPr>
        <w:jc w:val="both"/>
        <w:rPr>
          <w:b/>
        </w:rPr>
      </w:pPr>
      <w:r w:rsidRPr="00CB442D">
        <w:rPr>
          <w:b/>
        </w:rPr>
        <w:t>Le candidat veillera à respecter les exigences ci-dessus dans son offre.</w:t>
      </w:r>
    </w:p>
    <w:p w14:paraId="0B540FAE" w14:textId="77777777" w:rsidR="00134E57" w:rsidRPr="00F41FE8" w:rsidRDefault="00134E57" w:rsidP="00F41FE8">
      <w:pPr>
        <w:jc w:val="both"/>
        <w:rPr>
          <w:b/>
        </w:rPr>
      </w:pPr>
    </w:p>
    <w:p w14:paraId="1F49F4ED" w14:textId="389C7D26" w:rsidR="007D52E4" w:rsidRPr="007F1D02" w:rsidRDefault="007D52E4" w:rsidP="007D52E4">
      <w:pPr>
        <w:pStyle w:val="Titre2"/>
        <w:numPr>
          <w:ilvl w:val="1"/>
          <w:numId w:val="1"/>
        </w:numPr>
      </w:pPr>
      <w:bookmarkStart w:id="33" w:name="_Toc103611007"/>
      <w:bookmarkStart w:id="34" w:name="_Toc105601240"/>
      <w:bookmarkStart w:id="35" w:name="_Toc105827247"/>
      <w:r>
        <w:t>Exploitation des installations photovoltaïques</w:t>
      </w:r>
      <w:bookmarkEnd w:id="33"/>
      <w:bookmarkEnd w:id="34"/>
      <w:bookmarkEnd w:id="35"/>
      <w:r>
        <w:t xml:space="preserve"> </w:t>
      </w:r>
    </w:p>
    <w:p w14:paraId="7345F9B1" w14:textId="77777777" w:rsidR="007D52E4" w:rsidRDefault="007D52E4" w:rsidP="007D52E4">
      <w:pPr>
        <w:jc w:val="both"/>
      </w:pPr>
      <w:r>
        <w:t xml:space="preserve">Le lauréat aura à sa charge l’exploitation des équipements, la maintenance de l’installation et son maintien en parfait état de fonctionnement. Il devra en outre prendre toutes les assurances nécessaires contre le vol et les dégradations, mais également les assurances responsabilité civile et </w:t>
      </w:r>
      <w:r w:rsidRPr="001E04EB">
        <w:t>exploitation.</w:t>
      </w:r>
    </w:p>
    <w:p w14:paraId="4708C257" w14:textId="6679EDC0" w:rsidR="007D52E4" w:rsidRDefault="007D52E4" w:rsidP="007D52E4">
      <w:pPr>
        <w:jc w:val="both"/>
      </w:pPr>
      <w:r>
        <w:t xml:space="preserve">D’un point de vue juridique et financier, le candidat devra indiquer le montage envisagé (création d’une ou plusieurs sociétés de projet spécifiques pour le projet, actionnariat de la société d’exploitation…). </w:t>
      </w:r>
    </w:p>
    <w:p w14:paraId="3C79561B" w14:textId="32EA3830" w:rsidR="007D52E4" w:rsidRDefault="007D52E4">
      <w:pPr>
        <w:rPr>
          <w:b/>
        </w:rPr>
      </w:pPr>
      <w:r w:rsidRPr="007D52E4">
        <w:rPr>
          <w:b/>
        </w:rPr>
        <w:t>Le candidat veillera à respecter les exigences ci-dessus dans son offre</w:t>
      </w:r>
      <w:r w:rsidR="00F41FE8">
        <w:rPr>
          <w:b/>
        </w:rPr>
        <w:t>.</w:t>
      </w:r>
    </w:p>
    <w:p w14:paraId="5E7A6932" w14:textId="77777777" w:rsidR="00134E57" w:rsidRPr="00F41FE8" w:rsidRDefault="00134E57">
      <w:pPr>
        <w:rPr>
          <w:b/>
        </w:rPr>
      </w:pPr>
    </w:p>
    <w:p w14:paraId="542CE0C5" w14:textId="773B6407" w:rsidR="00900221" w:rsidRPr="007D52E4" w:rsidRDefault="00900221" w:rsidP="007D52E4">
      <w:pPr>
        <w:pStyle w:val="Titre1"/>
        <w:numPr>
          <w:ilvl w:val="0"/>
          <w:numId w:val="1"/>
        </w:numPr>
      </w:pPr>
      <w:bookmarkStart w:id="36" w:name="_Toc105601241"/>
      <w:bookmarkStart w:id="37" w:name="_Toc105827248"/>
      <w:r w:rsidRPr="007D52E4">
        <w:lastRenderedPageBreak/>
        <w:t>CONDITIONS DE CANDIDATURES</w:t>
      </w:r>
      <w:bookmarkEnd w:id="36"/>
      <w:bookmarkEnd w:id="37"/>
    </w:p>
    <w:p w14:paraId="33F6FAE8" w14:textId="77777777" w:rsidR="00AC57A7" w:rsidRPr="00AC57A7" w:rsidRDefault="00AC57A7" w:rsidP="00971712"/>
    <w:p w14:paraId="58B7C2ED" w14:textId="77777777" w:rsidR="00900221" w:rsidRDefault="00900221" w:rsidP="007D52E4">
      <w:pPr>
        <w:pStyle w:val="Titre2"/>
        <w:numPr>
          <w:ilvl w:val="1"/>
          <w:numId w:val="1"/>
        </w:numPr>
      </w:pPr>
      <w:bookmarkStart w:id="38" w:name="_Toc105601242"/>
      <w:bookmarkStart w:id="39" w:name="_Toc105827249"/>
      <w:r>
        <w:t>Principes</w:t>
      </w:r>
      <w:bookmarkEnd w:id="38"/>
      <w:bookmarkEnd w:id="39"/>
    </w:p>
    <w:p w14:paraId="1CBDF2C3" w14:textId="77777777" w:rsidR="00900221" w:rsidRDefault="00900221" w:rsidP="00900221"/>
    <w:p w14:paraId="1304DB6D" w14:textId="77777777" w:rsidR="003E2148" w:rsidRPr="006A4A3F" w:rsidRDefault="003E2148" w:rsidP="003E2148">
      <w:pPr>
        <w:jc w:val="both"/>
      </w:pPr>
      <w:r>
        <w:t>Déroulement de la mise en concurrence :</w:t>
      </w:r>
    </w:p>
    <w:p w14:paraId="3C62B080" w14:textId="77777777" w:rsidR="003E2148" w:rsidRDefault="003E2148" w:rsidP="003E2148">
      <w:pPr>
        <w:jc w:val="both"/>
      </w:pPr>
      <w:r w:rsidRPr="006A4A3F">
        <w:t>1.</w:t>
      </w:r>
      <w:r w:rsidRPr="006A4A3F">
        <w:tab/>
        <w:t xml:space="preserve">Publication d’un avis d’appel à manifestation d’intérêts </w:t>
      </w:r>
      <w:r w:rsidRPr="005059F3">
        <w:t>sur le site internet de la commune et dans un ou plusieurs journaux quotidiens régionaux ;</w:t>
      </w:r>
    </w:p>
    <w:p w14:paraId="3119F86A" w14:textId="77777777" w:rsidR="003E2148" w:rsidRDefault="003E2148" w:rsidP="003E2148">
      <w:pPr>
        <w:jc w:val="both"/>
      </w:pPr>
      <w:r>
        <w:t>2.</w:t>
      </w:r>
      <w:r>
        <w:tab/>
        <w:t>Dépôts des candidatures et des projets en une seule phase ;</w:t>
      </w:r>
    </w:p>
    <w:p w14:paraId="4C5BD326" w14:textId="50F82028" w:rsidR="003E2148" w:rsidRPr="003E2F2E" w:rsidRDefault="003E2148" w:rsidP="003E2148">
      <w:pPr>
        <w:jc w:val="both"/>
      </w:pPr>
      <w:r>
        <w:t>3.</w:t>
      </w:r>
      <w:r>
        <w:tab/>
      </w:r>
      <w:r w:rsidRPr="003E2F2E">
        <w:t xml:space="preserve">Visite de site par le candidat : </w:t>
      </w:r>
      <w:r w:rsidR="000D1EEE" w:rsidRPr="003E2F2E">
        <w:t>La visite de site est fortement recommandée pour cet AMI afin que le candidat puisse appréhender les contraintes du site (Ombrage notamment) et faire une offre cohérente</w:t>
      </w:r>
      <w:r w:rsidR="003B414B" w:rsidRPr="003E2F2E">
        <w:t>.</w:t>
      </w:r>
      <w:r w:rsidR="003E2F2E">
        <w:t xml:space="preserve"> Le site est librement accessible.</w:t>
      </w:r>
    </w:p>
    <w:p w14:paraId="79C02E12" w14:textId="77777777" w:rsidR="003E2148" w:rsidRPr="003E2F2E" w:rsidRDefault="003E2148" w:rsidP="003E2148">
      <w:pPr>
        <w:jc w:val="both"/>
      </w:pPr>
      <w:r w:rsidRPr="003E2F2E">
        <w:t>4.</w:t>
      </w:r>
      <w:r w:rsidRPr="003E2F2E">
        <w:tab/>
        <w:t>Ouverture des offres de l’appel à manifestation d’intérêts ;</w:t>
      </w:r>
    </w:p>
    <w:p w14:paraId="5CB45D80" w14:textId="0E1B1973" w:rsidR="003E2148" w:rsidRPr="003E2F2E" w:rsidRDefault="003E2148" w:rsidP="003E2148">
      <w:pPr>
        <w:jc w:val="both"/>
      </w:pPr>
      <w:r w:rsidRPr="003E2F2E">
        <w:t>5.</w:t>
      </w:r>
      <w:r w:rsidRPr="003E2F2E">
        <w:tab/>
        <w:t>Analyse des projets par la commune de Névian et par le SYADEN ;</w:t>
      </w:r>
    </w:p>
    <w:p w14:paraId="0E73E62C" w14:textId="77777777" w:rsidR="003E2148" w:rsidRPr="003E2F2E" w:rsidRDefault="003E2148" w:rsidP="003E2148">
      <w:pPr>
        <w:jc w:val="both"/>
      </w:pPr>
      <w:r w:rsidRPr="003E2F2E">
        <w:t>6.</w:t>
      </w:r>
      <w:r w:rsidRPr="003E2F2E">
        <w:tab/>
        <w:t>Notation des projets sur la base des critères prédéfinis puis information aux candidats non retenus ;</w:t>
      </w:r>
    </w:p>
    <w:p w14:paraId="0F51E454" w14:textId="30332014" w:rsidR="003E2148" w:rsidRPr="003E2F2E" w:rsidRDefault="003E2148" w:rsidP="003E2148">
      <w:pPr>
        <w:jc w:val="both"/>
      </w:pPr>
      <w:r w:rsidRPr="003E2F2E">
        <w:t>7.</w:t>
      </w:r>
      <w:r w:rsidRPr="003E2F2E">
        <w:tab/>
        <w:t xml:space="preserve">Audit </w:t>
      </w:r>
      <w:r w:rsidR="00944B54" w:rsidRPr="003E2F2E">
        <w:t xml:space="preserve">éventuel </w:t>
      </w:r>
      <w:r w:rsidRPr="003E2F2E">
        <w:t>des 2 à 3 meilleur</w:t>
      </w:r>
      <w:r w:rsidR="00944B54" w:rsidRPr="003E2F2E">
        <w:t>es</w:t>
      </w:r>
      <w:r w:rsidRPr="003E2F2E">
        <w:t xml:space="preserve"> offres par le jury (commune de Névian, SYADEN)</w:t>
      </w:r>
      <w:r w:rsidR="003E2F2E" w:rsidRPr="003E2F2E">
        <w:t>. Les autres candidats seront informés de leur non-sélection.</w:t>
      </w:r>
    </w:p>
    <w:p w14:paraId="53B122C9" w14:textId="77777777" w:rsidR="003E2148" w:rsidRDefault="003E2148" w:rsidP="003E2148">
      <w:pPr>
        <w:jc w:val="both"/>
      </w:pPr>
      <w:r>
        <w:t>8.</w:t>
      </w:r>
      <w:r>
        <w:tab/>
        <w:t>Négociations possibles</w:t>
      </w:r>
    </w:p>
    <w:p w14:paraId="4D9062AB" w14:textId="77777777" w:rsidR="003E2148" w:rsidRDefault="003E2148" w:rsidP="003E2148">
      <w:pPr>
        <w:jc w:val="both"/>
      </w:pPr>
      <w:r>
        <w:t>9.</w:t>
      </w:r>
      <w:r>
        <w:tab/>
        <w:t xml:space="preserve">Désignation du candidat lauréat </w:t>
      </w:r>
      <w:r w:rsidRPr="00551B50">
        <w:t>par le conseil municipal sur proposition du jury</w:t>
      </w:r>
    </w:p>
    <w:p w14:paraId="3726184F" w14:textId="77777777" w:rsidR="003E2148" w:rsidRPr="00551B50" w:rsidRDefault="003E2148" w:rsidP="003E2148">
      <w:pPr>
        <w:jc w:val="both"/>
      </w:pPr>
    </w:p>
    <w:p w14:paraId="4B7F4E8A" w14:textId="7F11D29D" w:rsidR="003E2148" w:rsidRDefault="003E2148" w:rsidP="003E2148">
      <w:pPr>
        <w:jc w:val="both"/>
        <w:rPr>
          <w:b/>
        </w:rPr>
      </w:pPr>
      <w:r w:rsidRPr="00551B50">
        <w:rPr>
          <w:b/>
        </w:rPr>
        <w:t xml:space="preserve">Il est précisé que la commune de </w:t>
      </w:r>
      <w:r>
        <w:rPr>
          <w:b/>
        </w:rPr>
        <w:t>Névian</w:t>
      </w:r>
      <w:r w:rsidRPr="00551B50">
        <w:rPr>
          <w:b/>
        </w:rPr>
        <w:t xml:space="preserve"> se réserve le </w:t>
      </w:r>
      <w:r>
        <w:rPr>
          <w:b/>
        </w:rPr>
        <w:t>droit</w:t>
      </w:r>
      <w:r w:rsidRPr="00551B50">
        <w:rPr>
          <w:b/>
        </w:rPr>
        <w:t xml:space="preserve"> de ne retenir aucun candidat si elle juge que les offres soumises ne correspondent pas à ses attentes. </w:t>
      </w:r>
    </w:p>
    <w:p w14:paraId="69C9DBA6" w14:textId="77777777" w:rsidR="003E2148" w:rsidRDefault="003E2148" w:rsidP="003E2148">
      <w:pPr>
        <w:jc w:val="both"/>
        <w:rPr>
          <w:b/>
        </w:rPr>
      </w:pPr>
    </w:p>
    <w:p w14:paraId="3FB73710" w14:textId="77777777" w:rsidR="00900221" w:rsidRPr="009F5797" w:rsidRDefault="00900221" w:rsidP="007D52E4">
      <w:pPr>
        <w:pStyle w:val="Titre2"/>
        <w:numPr>
          <w:ilvl w:val="1"/>
          <w:numId w:val="1"/>
        </w:numPr>
      </w:pPr>
      <w:bookmarkStart w:id="40" w:name="_Toc105601243"/>
      <w:bookmarkStart w:id="41" w:name="_Toc105827250"/>
      <w:r w:rsidRPr="009F5797">
        <w:t>Forme de l’offre</w:t>
      </w:r>
      <w:bookmarkEnd w:id="40"/>
      <w:bookmarkEnd w:id="41"/>
    </w:p>
    <w:p w14:paraId="72C82478" w14:textId="77777777" w:rsidR="00900221" w:rsidRPr="009E3234" w:rsidRDefault="00900221" w:rsidP="00900221">
      <w:pPr>
        <w:spacing w:after="0"/>
        <w:rPr>
          <w:rFonts w:ascii="Calibri" w:hAnsi="Calibri"/>
        </w:rPr>
      </w:pPr>
    </w:p>
    <w:p w14:paraId="68F60EE2" w14:textId="2BBD753B" w:rsidR="003E2148" w:rsidRPr="007D52E4" w:rsidRDefault="003E2148" w:rsidP="003E2148">
      <w:pPr>
        <w:jc w:val="both"/>
        <w:rPr>
          <w:rFonts w:ascii="Calibri" w:hAnsi="Calibri"/>
        </w:rPr>
      </w:pPr>
      <w:r w:rsidRPr="007D52E4">
        <w:rPr>
          <w:rFonts w:ascii="Calibri" w:hAnsi="Calibri"/>
        </w:rPr>
        <w:t>L’offre porte sur la construction, le financement, l’exploitation d’un</w:t>
      </w:r>
      <w:r w:rsidR="009C43A1" w:rsidRPr="007D52E4">
        <w:rPr>
          <w:rFonts w:ascii="Calibri" w:hAnsi="Calibri"/>
        </w:rPr>
        <w:t>e ou plusieurs ombrières photovoltaïques sur le complexe sportif de la commune de Névian.</w:t>
      </w:r>
    </w:p>
    <w:p w14:paraId="42A5D2E3" w14:textId="7B39E9CC" w:rsidR="003E2148" w:rsidRPr="00A474D6" w:rsidRDefault="003E2148" w:rsidP="003E2148">
      <w:pPr>
        <w:autoSpaceDE w:val="0"/>
        <w:autoSpaceDN w:val="0"/>
        <w:adjustRightInd w:val="0"/>
        <w:spacing w:after="0" w:line="240" w:lineRule="auto"/>
        <w:jc w:val="both"/>
      </w:pPr>
      <w:r w:rsidRPr="00A474D6">
        <w:t>Pour l</w:t>
      </w:r>
      <w:r w:rsidR="007D52E4" w:rsidRPr="00A474D6">
        <w:t>es projets concernés par la tranche ferme</w:t>
      </w:r>
      <w:r w:rsidRPr="00A474D6">
        <w:t>,</w:t>
      </w:r>
      <w:r w:rsidR="000D1EEE" w:rsidRPr="00A474D6">
        <w:t xml:space="preserve"> le candidat proposer</w:t>
      </w:r>
      <w:r w:rsidR="007D52E4" w:rsidRPr="00A474D6">
        <w:t>a</w:t>
      </w:r>
      <w:r w:rsidR="000D1EEE" w:rsidRPr="00A474D6">
        <w:t xml:space="preserve"> un loyer</w:t>
      </w:r>
      <w:r w:rsidR="009C43A1" w:rsidRPr="00A474D6">
        <w:t xml:space="preserve">. Il explicitera alors </w:t>
      </w:r>
      <w:r w:rsidR="007F1EC3" w:rsidRPr="00A474D6">
        <w:t>les modalités</w:t>
      </w:r>
      <w:r w:rsidR="009C43A1" w:rsidRPr="00A474D6">
        <w:t xml:space="preserve"> de versement de ce loyer et pourra proposer plusieurs options à la communes (loyer unique/loyer annuel ou autre).</w:t>
      </w:r>
    </w:p>
    <w:p w14:paraId="6E981FAF" w14:textId="77777777" w:rsidR="003E2148" w:rsidRPr="00A474D6" w:rsidRDefault="003E2148" w:rsidP="003E2148">
      <w:pPr>
        <w:autoSpaceDE w:val="0"/>
        <w:autoSpaceDN w:val="0"/>
        <w:adjustRightInd w:val="0"/>
        <w:spacing w:after="0" w:line="240" w:lineRule="auto"/>
        <w:jc w:val="both"/>
      </w:pPr>
    </w:p>
    <w:p w14:paraId="5D0478E1" w14:textId="797FB541" w:rsidR="003E2148" w:rsidRPr="00A474D6" w:rsidRDefault="003B414B" w:rsidP="003E2148">
      <w:pPr>
        <w:autoSpaceDE w:val="0"/>
        <w:autoSpaceDN w:val="0"/>
        <w:adjustRightInd w:val="0"/>
        <w:spacing w:after="0" w:line="240" w:lineRule="auto"/>
        <w:jc w:val="both"/>
      </w:pPr>
      <w:r w:rsidRPr="00A474D6">
        <w:t xml:space="preserve">La commune insiste </w:t>
      </w:r>
      <w:r w:rsidR="003E2148" w:rsidRPr="00A474D6">
        <w:t>sur la qualité de l’offre et sur les prestations prises en charge par le candidat. La commune souhaite en effet qu’un maximum de prestations soient prises en charge par le candidat. Si toutefois des prestations resteraient à la charge de la commune, le candidat les explicitera et chiffrera le montant de ces opérations.</w:t>
      </w:r>
    </w:p>
    <w:p w14:paraId="0F9E36C5" w14:textId="77777777" w:rsidR="003E2148" w:rsidRPr="00A474D6" w:rsidRDefault="003E2148" w:rsidP="003E2148">
      <w:pPr>
        <w:autoSpaceDE w:val="0"/>
        <w:autoSpaceDN w:val="0"/>
        <w:adjustRightInd w:val="0"/>
        <w:spacing w:after="0" w:line="240" w:lineRule="auto"/>
        <w:jc w:val="both"/>
        <w:rPr>
          <w:rFonts w:ascii="Calibri" w:hAnsi="Calibri" w:cs="Calibri"/>
        </w:rPr>
      </w:pPr>
    </w:p>
    <w:p w14:paraId="43A7CDAD" w14:textId="09800D91" w:rsidR="003E2148" w:rsidRPr="00A474D6" w:rsidRDefault="003E2148" w:rsidP="003E2148">
      <w:pPr>
        <w:autoSpaceDE w:val="0"/>
        <w:autoSpaceDN w:val="0"/>
        <w:adjustRightInd w:val="0"/>
        <w:spacing w:after="0" w:line="240" w:lineRule="auto"/>
        <w:jc w:val="both"/>
        <w:rPr>
          <w:rFonts w:ascii="Calibri" w:hAnsi="Calibri" w:cs="Calibri"/>
        </w:rPr>
      </w:pPr>
      <w:r w:rsidRPr="00A474D6">
        <w:rPr>
          <w:rFonts w:ascii="Calibri" w:hAnsi="Calibri" w:cs="Calibri"/>
        </w:rPr>
        <w:lastRenderedPageBreak/>
        <w:t xml:space="preserve">L’offre vaut engagement du candidat à respecter l’ensemble des obligations de toute nature y figurant en cas de sélection de son offre. Ainsi, le modèle économique du projet et le mode de valorisation de l’énergie choisi </w:t>
      </w:r>
      <w:r w:rsidR="00F03B16" w:rsidRPr="00A474D6">
        <w:rPr>
          <w:rFonts w:ascii="Calibri" w:hAnsi="Calibri" w:cs="Calibri"/>
        </w:rPr>
        <w:t xml:space="preserve">seront </w:t>
      </w:r>
      <w:r w:rsidRPr="00A474D6">
        <w:rPr>
          <w:rFonts w:ascii="Calibri" w:hAnsi="Calibri" w:cs="Calibri"/>
        </w:rPr>
        <w:t>particulièrement analysé</w:t>
      </w:r>
      <w:r w:rsidR="00F03B16" w:rsidRPr="00A474D6">
        <w:rPr>
          <w:rFonts w:ascii="Calibri" w:hAnsi="Calibri" w:cs="Calibri"/>
        </w:rPr>
        <w:t>s</w:t>
      </w:r>
      <w:r w:rsidRPr="00A474D6">
        <w:rPr>
          <w:rFonts w:ascii="Calibri" w:hAnsi="Calibri" w:cs="Calibri"/>
        </w:rPr>
        <w:t>.</w:t>
      </w:r>
    </w:p>
    <w:p w14:paraId="178A42D6" w14:textId="77777777" w:rsidR="003E2148" w:rsidRPr="00A474D6" w:rsidRDefault="003E2148" w:rsidP="003E2148">
      <w:pPr>
        <w:autoSpaceDE w:val="0"/>
        <w:autoSpaceDN w:val="0"/>
        <w:adjustRightInd w:val="0"/>
        <w:spacing w:after="0" w:line="240" w:lineRule="auto"/>
        <w:jc w:val="both"/>
        <w:rPr>
          <w:rFonts w:ascii="Calibri" w:hAnsi="Calibri" w:cs="Calibri"/>
        </w:rPr>
      </w:pPr>
    </w:p>
    <w:p w14:paraId="2E32CF2E" w14:textId="47D06D2B" w:rsidR="003E2148" w:rsidRPr="00A474D6" w:rsidRDefault="003E2148" w:rsidP="003E2148">
      <w:pPr>
        <w:autoSpaceDE w:val="0"/>
        <w:autoSpaceDN w:val="0"/>
        <w:adjustRightInd w:val="0"/>
        <w:spacing w:after="0" w:line="240" w:lineRule="auto"/>
        <w:jc w:val="both"/>
        <w:rPr>
          <w:rFonts w:ascii="Calibri" w:hAnsi="Calibri" w:cs="Calibri"/>
        </w:rPr>
      </w:pPr>
      <w:r w:rsidRPr="00A474D6">
        <w:rPr>
          <w:rFonts w:ascii="Calibri" w:hAnsi="Calibri" w:cs="Calibri"/>
        </w:rPr>
        <w:t xml:space="preserve">Un modèle de </w:t>
      </w:r>
      <w:r w:rsidR="000D1EEE" w:rsidRPr="00A474D6">
        <w:rPr>
          <w:rFonts w:ascii="Calibri" w:hAnsi="Calibri" w:cs="Calibri"/>
        </w:rPr>
        <w:t>Convention d’Occupation Temporaire</w:t>
      </w:r>
      <w:r w:rsidRPr="00A474D6">
        <w:rPr>
          <w:rFonts w:ascii="Calibri" w:hAnsi="Calibri" w:cs="Calibri"/>
        </w:rPr>
        <w:t xml:space="preserve"> devra être proposé par le candidat, dont certains termes pourront être discutés entre les parties.  </w:t>
      </w:r>
    </w:p>
    <w:p w14:paraId="6E42DD77" w14:textId="77777777" w:rsidR="003E2148" w:rsidRPr="00A474D6" w:rsidRDefault="003E2148" w:rsidP="003E2148">
      <w:pPr>
        <w:autoSpaceDE w:val="0"/>
        <w:autoSpaceDN w:val="0"/>
        <w:adjustRightInd w:val="0"/>
        <w:spacing w:after="0" w:line="240" w:lineRule="auto"/>
        <w:jc w:val="both"/>
        <w:rPr>
          <w:rFonts w:ascii="Calibri" w:hAnsi="Calibri" w:cs="Calibri"/>
        </w:rPr>
      </w:pPr>
    </w:p>
    <w:p w14:paraId="1637228F" w14:textId="77777777" w:rsidR="003E2148" w:rsidRPr="00A474D6" w:rsidRDefault="003E2148" w:rsidP="003E2148">
      <w:pPr>
        <w:jc w:val="both"/>
        <w:rPr>
          <w:rFonts w:ascii="Calibri" w:hAnsi="Calibri"/>
        </w:rPr>
      </w:pPr>
      <w:r w:rsidRPr="00A474D6">
        <w:rPr>
          <w:rFonts w:ascii="Calibri" w:hAnsi="Calibri"/>
        </w:rPr>
        <w:t>Le candidat est informé qu’il n’aura droit à aucune indemnité pour les frais qu’il a pu engager pour participer à la présente consultation et à l’élaboration de son offre.</w:t>
      </w:r>
    </w:p>
    <w:p w14:paraId="12881D51" w14:textId="7E0EA168" w:rsidR="003E2148" w:rsidRDefault="003E2148">
      <w:pPr>
        <w:rPr>
          <w:rFonts w:asciiTheme="majorHAnsi" w:eastAsiaTheme="majorEastAsia" w:hAnsiTheme="majorHAnsi" w:cstheme="majorBidi"/>
          <w:color w:val="2E74B5" w:themeColor="accent1" w:themeShade="BF"/>
          <w:sz w:val="26"/>
          <w:szCs w:val="26"/>
        </w:rPr>
      </w:pPr>
    </w:p>
    <w:p w14:paraId="5D56DC96" w14:textId="7FFC7101" w:rsidR="00900221" w:rsidRPr="00B972D4" w:rsidRDefault="00900221" w:rsidP="007D52E4">
      <w:pPr>
        <w:pStyle w:val="Titre2"/>
        <w:numPr>
          <w:ilvl w:val="1"/>
          <w:numId w:val="1"/>
        </w:numPr>
      </w:pPr>
      <w:bookmarkStart w:id="42" w:name="_Toc105601244"/>
      <w:bookmarkStart w:id="43" w:name="_Toc105827251"/>
      <w:r w:rsidRPr="00B972D4">
        <w:t>Pièces à fournir</w:t>
      </w:r>
      <w:bookmarkEnd w:id="42"/>
      <w:bookmarkEnd w:id="43"/>
    </w:p>
    <w:p w14:paraId="68594799" w14:textId="77777777" w:rsidR="00900221" w:rsidRPr="00B972D4" w:rsidRDefault="00900221" w:rsidP="00900221">
      <w:pPr>
        <w:spacing w:after="0"/>
        <w:rPr>
          <w:rFonts w:ascii="Calibri" w:hAnsi="Calibri"/>
        </w:rPr>
      </w:pPr>
    </w:p>
    <w:p w14:paraId="575EDDFA" w14:textId="77777777" w:rsidR="003E2148" w:rsidRPr="00147CF8" w:rsidRDefault="003E2148" w:rsidP="003E2148">
      <w:pPr>
        <w:jc w:val="both"/>
        <w:rPr>
          <w:rFonts w:ascii="Calibri" w:hAnsi="Calibri"/>
        </w:rPr>
      </w:pPr>
      <w:r w:rsidRPr="00147CF8">
        <w:rPr>
          <w:rFonts w:ascii="Calibri" w:hAnsi="Calibri"/>
        </w:rPr>
        <w:t>Chaque candidat devra fournir un dossier comprenant :</w:t>
      </w:r>
    </w:p>
    <w:p w14:paraId="6D76B515" w14:textId="77777777" w:rsidR="003E2148" w:rsidRPr="00147CF8" w:rsidRDefault="003E2148" w:rsidP="003E2148">
      <w:pPr>
        <w:jc w:val="both"/>
        <w:rPr>
          <w:rFonts w:ascii="Calibri" w:hAnsi="Calibri"/>
        </w:rPr>
      </w:pPr>
      <w:r w:rsidRPr="00147CF8">
        <w:rPr>
          <w:rFonts w:ascii="Calibri" w:hAnsi="Calibri"/>
        </w:rPr>
        <w:t>Pièces administratives :</w:t>
      </w:r>
    </w:p>
    <w:p w14:paraId="7E0DCABB" w14:textId="77777777" w:rsidR="003E2148" w:rsidRPr="00147CF8" w:rsidRDefault="003E2148" w:rsidP="003E2148">
      <w:pPr>
        <w:pStyle w:val="Paragraphedeliste"/>
        <w:numPr>
          <w:ilvl w:val="0"/>
          <w:numId w:val="4"/>
        </w:numPr>
        <w:spacing w:after="0" w:line="240" w:lineRule="auto"/>
        <w:jc w:val="both"/>
        <w:rPr>
          <w:rFonts w:ascii="Calibri" w:hAnsi="Calibri"/>
        </w:rPr>
      </w:pPr>
      <w:r w:rsidRPr="00147CF8">
        <w:rPr>
          <w:rFonts w:ascii="Calibri" w:hAnsi="Calibri"/>
        </w:rPr>
        <w:t>K-Bis ;</w:t>
      </w:r>
    </w:p>
    <w:p w14:paraId="72275B8C" w14:textId="77777777" w:rsidR="003E2148" w:rsidRPr="00147CF8" w:rsidRDefault="003E2148" w:rsidP="003E2148">
      <w:pPr>
        <w:pStyle w:val="Paragraphedeliste"/>
        <w:numPr>
          <w:ilvl w:val="0"/>
          <w:numId w:val="4"/>
        </w:numPr>
        <w:spacing w:after="0" w:line="240" w:lineRule="auto"/>
        <w:jc w:val="both"/>
        <w:rPr>
          <w:rFonts w:ascii="Calibri" w:hAnsi="Calibri"/>
        </w:rPr>
      </w:pPr>
      <w:r w:rsidRPr="00147CF8">
        <w:rPr>
          <w:rFonts w:ascii="Calibri" w:hAnsi="Calibri"/>
        </w:rPr>
        <w:t>Attestation d’assurance (en cours de validité) ;</w:t>
      </w:r>
    </w:p>
    <w:p w14:paraId="6AEFEE30" w14:textId="77777777" w:rsidR="003E2148" w:rsidRPr="00147CF8" w:rsidRDefault="003E2148" w:rsidP="003E2148">
      <w:pPr>
        <w:pStyle w:val="Paragraphedeliste"/>
        <w:numPr>
          <w:ilvl w:val="0"/>
          <w:numId w:val="4"/>
        </w:numPr>
        <w:spacing w:after="0" w:line="240" w:lineRule="auto"/>
        <w:jc w:val="both"/>
        <w:rPr>
          <w:rFonts w:ascii="Calibri" w:hAnsi="Calibri"/>
        </w:rPr>
      </w:pPr>
      <w:r w:rsidRPr="00147CF8">
        <w:rPr>
          <w:rFonts w:ascii="Calibri" w:hAnsi="Calibri"/>
        </w:rPr>
        <w:t>Déclaration du chiffre d’affaires sur les 3 dernières années ;</w:t>
      </w:r>
    </w:p>
    <w:p w14:paraId="119189AC" w14:textId="77777777" w:rsidR="003E2148" w:rsidRPr="00147CF8" w:rsidRDefault="003E2148" w:rsidP="003E2148">
      <w:pPr>
        <w:pStyle w:val="Paragraphedeliste"/>
        <w:numPr>
          <w:ilvl w:val="0"/>
          <w:numId w:val="4"/>
        </w:numPr>
        <w:spacing w:after="0" w:line="240" w:lineRule="auto"/>
        <w:jc w:val="both"/>
        <w:rPr>
          <w:rFonts w:ascii="Calibri" w:hAnsi="Calibri"/>
        </w:rPr>
      </w:pPr>
      <w:r w:rsidRPr="00147CF8">
        <w:rPr>
          <w:rFonts w:ascii="Calibri" w:hAnsi="Calibri"/>
        </w:rPr>
        <w:t>Références sur les 3 dernières années.</w:t>
      </w:r>
    </w:p>
    <w:p w14:paraId="175B440F" w14:textId="77777777" w:rsidR="003E2148" w:rsidRPr="00147CF8" w:rsidRDefault="003E2148" w:rsidP="003E2148">
      <w:pPr>
        <w:spacing w:after="0"/>
        <w:jc w:val="both"/>
        <w:rPr>
          <w:rFonts w:ascii="Calibri" w:hAnsi="Calibri"/>
        </w:rPr>
      </w:pPr>
    </w:p>
    <w:p w14:paraId="234EAC3F" w14:textId="77777777" w:rsidR="003E2148" w:rsidRPr="00147CF8" w:rsidRDefault="003E2148" w:rsidP="003E2148">
      <w:pPr>
        <w:spacing w:after="0"/>
        <w:jc w:val="both"/>
        <w:rPr>
          <w:rFonts w:ascii="Calibri" w:hAnsi="Calibri"/>
        </w:rPr>
      </w:pPr>
      <w:r w:rsidRPr="00147CF8">
        <w:rPr>
          <w:rFonts w:ascii="Calibri" w:hAnsi="Calibri"/>
        </w:rPr>
        <w:t>Pièces techniques :</w:t>
      </w:r>
    </w:p>
    <w:p w14:paraId="1C32BA97" w14:textId="77777777" w:rsidR="003E2148" w:rsidRPr="00147CF8" w:rsidRDefault="003E2148" w:rsidP="003E2148">
      <w:pPr>
        <w:pStyle w:val="Paragraphedeliste"/>
        <w:numPr>
          <w:ilvl w:val="0"/>
          <w:numId w:val="2"/>
        </w:numPr>
        <w:spacing w:after="0" w:line="240" w:lineRule="auto"/>
        <w:jc w:val="both"/>
        <w:rPr>
          <w:rFonts w:ascii="Calibri" w:hAnsi="Calibri"/>
        </w:rPr>
      </w:pPr>
      <w:r w:rsidRPr="00147CF8">
        <w:rPr>
          <w:rFonts w:ascii="Calibri" w:hAnsi="Calibri"/>
        </w:rPr>
        <w:t>Un mémoire présentant le</w:t>
      </w:r>
      <w:r>
        <w:rPr>
          <w:rFonts w:ascii="Calibri" w:hAnsi="Calibri"/>
        </w:rPr>
        <w:t>s</w:t>
      </w:r>
      <w:r w:rsidRPr="00147CF8">
        <w:rPr>
          <w:rFonts w:ascii="Calibri" w:hAnsi="Calibri"/>
        </w:rPr>
        <w:t xml:space="preserve"> projet</w:t>
      </w:r>
      <w:r>
        <w:rPr>
          <w:rFonts w:ascii="Calibri" w:hAnsi="Calibri"/>
        </w:rPr>
        <w:t>s</w:t>
      </w:r>
      <w:r w:rsidRPr="00147CF8">
        <w:rPr>
          <w:rFonts w:ascii="Calibri" w:hAnsi="Calibri"/>
        </w:rPr>
        <w:t xml:space="preserve"> dans </w:t>
      </w:r>
      <w:r>
        <w:rPr>
          <w:rFonts w:ascii="Calibri" w:hAnsi="Calibri"/>
        </w:rPr>
        <w:t xml:space="preserve">leur </w:t>
      </w:r>
      <w:r w:rsidRPr="00147CF8">
        <w:rPr>
          <w:rFonts w:ascii="Calibri" w:hAnsi="Calibri"/>
        </w:rPr>
        <w:t>ensemble ainsi que le détail du dimensionnement d</w:t>
      </w:r>
      <w:r>
        <w:rPr>
          <w:rFonts w:ascii="Calibri" w:hAnsi="Calibri"/>
        </w:rPr>
        <w:t>es</w:t>
      </w:r>
      <w:r w:rsidRPr="00147CF8">
        <w:rPr>
          <w:rFonts w:ascii="Calibri" w:hAnsi="Calibri"/>
        </w:rPr>
        <w:t xml:space="preserve"> projet</w:t>
      </w:r>
      <w:r>
        <w:rPr>
          <w:rFonts w:ascii="Calibri" w:hAnsi="Calibri"/>
        </w:rPr>
        <w:t>s</w:t>
      </w:r>
      <w:r w:rsidRPr="00147CF8">
        <w:rPr>
          <w:rFonts w:ascii="Calibri" w:hAnsi="Calibri"/>
        </w:rPr>
        <w:t xml:space="preserve">, </w:t>
      </w:r>
      <w:r>
        <w:rPr>
          <w:rFonts w:ascii="Calibri" w:hAnsi="Calibri"/>
        </w:rPr>
        <w:t xml:space="preserve">avec </w:t>
      </w:r>
      <w:r w:rsidRPr="00147CF8">
        <w:rPr>
          <w:rFonts w:ascii="Calibri" w:hAnsi="Calibri"/>
        </w:rPr>
        <w:t>notamment :</w:t>
      </w:r>
    </w:p>
    <w:p w14:paraId="612CF431" w14:textId="77777777" w:rsidR="003E2148" w:rsidRDefault="003E2148" w:rsidP="003E2148">
      <w:pPr>
        <w:pStyle w:val="Paragraphedeliste"/>
        <w:numPr>
          <w:ilvl w:val="0"/>
          <w:numId w:val="3"/>
        </w:numPr>
        <w:spacing w:after="0" w:line="240" w:lineRule="auto"/>
        <w:jc w:val="both"/>
        <w:rPr>
          <w:rFonts w:ascii="Calibri" w:hAnsi="Calibri"/>
        </w:rPr>
      </w:pPr>
      <w:r w:rsidRPr="00147CF8">
        <w:rPr>
          <w:rFonts w:ascii="Calibri" w:hAnsi="Calibri"/>
        </w:rPr>
        <w:t>Une réponse détaillée à chaque exigence décrite dans le présent cahier des charges</w:t>
      </w:r>
      <w:r>
        <w:rPr>
          <w:rFonts w:ascii="Calibri" w:hAnsi="Calibri"/>
        </w:rPr>
        <w:t xml:space="preserve">. Le candidat détaillera les choix techniques retenus et les caractéristiques du matériel pour le projet (type de structure et de panneaux, puissance installée, raccordement envisagé, </w:t>
      </w:r>
      <w:proofErr w:type="spellStart"/>
      <w:r>
        <w:rPr>
          <w:rFonts w:ascii="Calibri" w:hAnsi="Calibri"/>
        </w:rPr>
        <w:t>etc</w:t>
      </w:r>
      <w:proofErr w:type="spellEnd"/>
      <w:r>
        <w:rPr>
          <w:rFonts w:ascii="Calibri" w:hAnsi="Calibri"/>
        </w:rPr>
        <w:t>). Il pourra s’appuyer sur la réalisation de plan et/ou de photomontages permettant à la commune d’apprécier la qualité technique de l’offre.</w:t>
      </w:r>
    </w:p>
    <w:p w14:paraId="14A0E4A1" w14:textId="77777777" w:rsidR="003E2148" w:rsidRPr="007D18FB" w:rsidRDefault="003E2148" w:rsidP="003E2148">
      <w:pPr>
        <w:pStyle w:val="Paragraphedeliste"/>
        <w:numPr>
          <w:ilvl w:val="0"/>
          <w:numId w:val="3"/>
        </w:numPr>
        <w:spacing w:after="0" w:line="240" w:lineRule="auto"/>
        <w:jc w:val="both"/>
        <w:rPr>
          <w:rFonts w:ascii="Calibri" w:hAnsi="Calibri"/>
        </w:rPr>
      </w:pPr>
      <w:r>
        <w:rPr>
          <w:rFonts w:ascii="Calibri" w:hAnsi="Calibri"/>
        </w:rPr>
        <w:t>Une présentation succincte du mode de valorisation économique du projet.</w:t>
      </w:r>
      <w:r w:rsidRPr="007D18FB">
        <w:rPr>
          <w:rFonts w:ascii="Calibri" w:hAnsi="Calibri"/>
        </w:rPr>
        <w:t xml:space="preserve"> </w:t>
      </w:r>
      <w:r>
        <w:rPr>
          <w:rFonts w:ascii="Calibri" w:hAnsi="Calibri"/>
        </w:rPr>
        <w:t>Si le candidat envisage de proposer le projet à la candidature d’un AO CRE, u</w:t>
      </w:r>
      <w:r w:rsidRPr="00147CF8">
        <w:rPr>
          <w:rFonts w:ascii="Calibri" w:hAnsi="Calibri"/>
        </w:rPr>
        <w:t>ne présentation succincte du projet de candidature à</w:t>
      </w:r>
      <w:r>
        <w:rPr>
          <w:rFonts w:ascii="Calibri" w:hAnsi="Calibri"/>
        </w:rPr>
        <w:t xml:space="preserve"> cet </w:t>
      </w:r>
      <w:r w:rsidRPr="00147CF8">
        <w:rPr>
          <w:rFonts w:ascii="Calibri" w:hAnsi="Calibri"/>
        </w:rPr>
        <w:t xml:space="preserve">AO CRE avec à minima le prix prévisionnel de référence proposé pour la candidature </w:t>
      </w:r>
      <w:r>
        <w:rPr>
          <w:rFonts w:ascii="Calibri" w:hAnsi="Calibri"/>
        </w:rPr>
        <w:t>et la période de candidature visée.</w:t>
      </w:r>
    </w:p>
    <w:p w14:paraId="7B6FAC62" w14:textId="77777777" w:rsidR="003E2148" w:rsidRPr="00147CF8" w:rsidRDefault="003E2148" w:rsidP="003E2148">
      <w:pPr>
        <w:pStyle w:val="Paragraphedeliste"/>
        <w:numPr>
          <w:ilvl w:val="0"/>
          <w:numId w:val="3"/>
        </w:numPr>
        <w:spacing w:after="0" w:line="240" w:lineRule="auto"/>
        <w:jc w:val="both"/>
        <w:rPr>
          <w:rFonts w:ascii="Calibri" w:hAnsi="Calibri"/>
        </w:rPr>
      </w:pPr>
      <w:r>
        <w:rPr>
          <w:rFonts w:ascii="Calibri" w:hAnsi="Calibri"/>
        </w:rPr>
        <w:t>Si le candidat envisage la création d’une ou plusieurs sociétés de projet, u</w:t>
      </w:r>
      <w:r w:rsidRPr="00147CF8">
        <w:rPr>
          <w:rFonts w:ascii="Calibri" w:hAnsi="Calibri"/>
        </w:rPr>
        <w:t>ne explication détaillée et pédagogique du montage de la</w:t>
      </w:r>
      <w:r>
        <w:rPr>
          <w:rFonts w:ascii="Calibri" w:hAnsi="Calibri"/>
        </w:rPr>
        <w:t xml:space="preserve"> (des)</w:t>
      </w:r>
      <w:r w:rsidRPr="00147CF8">
        <w:rPr>
          <w:rFonts w:ascii="Calibri" w:hAnsi="Calibri"/>
        </w:rPr>
        <w:t xml:space="preserve"> société</w:t>
      </w:r>
      <w:r>
        <w:rPr>
          <w:rFonts w:ascii="Calibri" w:hAnsi="Calibri"/>
        </w:rPr>
        <w:t>(s)</w:t>
      </w:r>
      <w:r w:rsidRPr="00147CF8">
        <w:rPr>
          <w:rFonts w:ascii="Calibri" w:hAnsi="Calibri"/>
        </w:rPr>
        <w:t xml:space="preserve"> de projet envisagé</w:t>
      </w:r>
      <w:r>
        <w:rPr>
          <w:rFonts w:ascii="Calibri" w:hAnsi="Calibri"/>
        </w:rPr>
        <w:t xml:space="preserve">. </w:t>
      </w:r>
    </w:p>
    <w:p w14:paraId="063518C7" w14:textId="77777777" w:rsidR="003E2148" w:rsidRDefault="003E2148" w:rsidP="003E2148">
      <w:pPr>
        <w:pStyle w:val="Paragraphedeliste"/>
        <w:numPr>
          <w:ilvl w:val="0"/>
          <w:numId w:val="3"/>
        </w:numPr>
        <w:spacing w:after="0" w:line="240" w:lineRule="auto"/>
        <w:jc w:val="both"/>
        <w:rPr>
          <w:rFonts w:ascii="Calibri" w:hAnsi="Calibri"/>
        </w:rPr>
      </w:pPr>
      <w:r>
        <w:rPr>
          <w:rFonts w:ascii="Calibri" w:hAnsi="Calibri"/>
        </w:rPr>
        <w:t>Un calendrier prévisionnel de réalisation faisant figurer les points d’étapes important pour chacun des deux projets.</w:t>
      </w:r>
    </w:p>
    <w:p w14:paraId="3E04306F" w14:textId="18B4B726" w:rsidR="003E2148" w:rsidRPr="00147CF8" w:rsidRDefault="003E2148" w:rsidP="003E2148">
      <w:pPr>
        <w:pStyle w:val="Paragraphedeliste"/>
        <w:numPr>
          <w:ilvl w:val="0"/>
          <w:numId w:val="3"/>
        </w:numPr>
        <w:spacing w:after="0" w:line="240" w:lineRule="auto"/>
        <w:jc w:val="both"/>
        <w:rPr>
          <w:rFonts w:ascii="Calibri" w:hAnsi="Calibri"/>
        </w:rPr>
      </w:pPr>
      <w:r>
        <w:rPr>
          <w:rFonts w:ascii="Calibri" w:hAnsi="Calibri"/>
        </w:rPr>
        <w:t xml:space="preserve">Un modèle de </w:t>
      </w:r>
      <w:r w:rsidR="007F1EC3">
        <w:rPr>
          <w:rFonts w:ascii="Calibri" w:hAnsi="Calibri"/>
        </w:rPr>
        <w:t>convention d’occupation temporaire</w:t>
      </w:r>
      <w:r>
        <w:rPr>
          <w:rFonts w:ascii="Calibri" w:hAnsi="Calibri"/>
        </w:rPr>
        <w:t xml:space="preserve"> pour la construction d</w:t>
      </w:r>
      <w:r w:rsidR="007F1EC3">
        <w:rPr>
          <w:rFonts w:ascii="Calibri" w:hAnsi="Calibri"/>
        </w:rPr>
        <w:t xml:space="preserve">es ombrières </w:t>
      </w:r>
      <w:r>
        <w:rPr>
          <w:rFonts w:ascii="Calibri" w:hAnsi="Calibri"/>
        </w:rPr>
        <w:t>et l’exploitation de la centrale photovoltaïque sur 30 ans</w:t>
      </w:r>
      <w:r w:rsidRPr="00AB1AF0">
        <w:rPr>
          <w:rFonts w:ascii="Calibri" w:hAnsi="Calibri"/>
        </w:rPr>
        <w:t>.</w:t>
      </w:r>
      <w:r>
        <w:rPr>
          <w:rFonts w:ascii="Calibri" w:hAnsi="Calibri"/>
        </w:rPr>
        <w:t xml:space="preserve"> Il est cependant précisé que la commune pourra proposer son propre modèle de </w:t>
      </w:r>
      <w:r w:rsidR="007F1EC3">
        <w:rPr>
          <w:rFonts w:ascii="Calibri" w:hAnsi="Calibri"/>
        </w:rPr>
        <w:t>COT</w:t>
      </w:r>
      <w:r>
        <w:rPr>
          <w:rFonts w:ascii="Calibri" w:hAnsi="Calibri"/>
        </w:rPr>
        <w:t> ;</w:t>
      </w:r>
    </w:p>
    <w:p w14:paraId="41C2D742" w14:textId="77777777" w:rsidR="003E2148" w:rsidRPr="00147CF8" w:rsidRDefault="003E2148" w:rsidP="003E2148">
      <w:pPr>
        <w:pStyle w:val="Paragraphedeliste"/>
        <w:spacing w:after="0" w:line="240" w:lineRule="auto"/>
        <w:ind w:left="1800"/>
        <w:jc w:val="both"/>
        <w:rPr>
          <w:rFonts w:ascii="Calibri" w:hAnsi="Calibri"/>
        </w:rPr>
      </w:pPr>
    </w:p>
    <w:p w14:paraId="6AC8DD02" w14:textId="77777777" w:rsidR="003E2148" w:rsidRPr="00D12184" w:rsidRDefault="003E2148" w:rsidP="003E2148">
      <w:pPr>
        <w:pStyle w:val="Paragraphedeliste"/>
        <w:numPr>
          <w:ilvl w:val="0"/>
          <w:numId w:val="2"/>
        </w:numPr>
        <w:spacing w:after="0" w:line="240" w:lineRule="auto"/>
        <w:jc w:val="both"/>
        <w:rPr>
          <w:rFonts w:ascii="Calibri" w:hAnsi="Calibri"/>
        </w:rPr>
      </w:pPr>
      <w:r w:rsidRPr="00EE7552">
        <w:rPr>
          <w:rFonts w:ascii="Calibri" w:hAnsi="Calibri"/>
        </w:rPr>
        <w:lastRenderedPageBreak/>
        <w:t xml:space="preserve">Une évaluation carbone simplifiée </w:t>
      </w:r>
      <w:r w:rsidRPr="00EE7552">
        <w:rPr>
          <w:rStyle w:val="Appelnotedebasdep"/>
          <w:rFonts w:ascii="Calibri" w:hAnsi="Calibri"/>
        </w:rPr>
        <w:footnoteReference w:id="1"/>
      </w:r>
      <w:r w:rsidRPr="00EE7552">
        <w:rPr>
          <w:rFonts w:ascii="Calibri" w:hAnsi="Calibri"/>
        </w:rPr>
        <w:t>de</w:t>
      </w:r>
      <w:r>
        <w:rPr>
          <w:rFonts w:ascii="Calibri" w:hAnsi="Calibri"/>
        </w:rPr>
        <w:t>s</w:t>
      </w:r>
      <w:r w:rsidRPr="00EE7552">
        <w:rPr>
          <w:rFonts w:ascii="Calibri" w:hAnsi="Calibri"/>
        </w:rPr>
        <w:t xml:space="preserve"> installation</w:t>
      </w:r>
      <w:r>
        <w:rPr>
          <w:rFonts w:ascii="Calibri" w:hAnsi="Calibri"/>
        </w:rPr>
        <w:t>s</w:t>
      </w:r>
      <w:r w:rsidRPr="00EE7552">
        <w:rPr>
          <w:rFonts w:ascii="Calibri" w:hAnsi="Calibri"/>
        </w:rPr>
        <w:t xml:space="preserve"> photovoltaïque</w:t>
      </w:r>
      <w:r>
        <w:rPr>
          <w:rFonts w:ascii="Calibri" w:hAnsi="Calibri"/>
        </w:rPr>
        <w:t>s</w:t>
      </w:r>
      <w:r w:rsidRPr="00EE7552">
        <w:rPr>
          <w:rFonts w:ascii="Calibri" w:hAnsi="Calibri"/>
        </w:rPr>
        <w:t xml:space="preserve">, identique à celle exigée </w:t>
      </w:r>
      <w:r w:rsidRPr="00D12184">
        <w:rPr>
          <w:rFonts w:ascii="Calibri" w:hAnsi="Calibri"/>
        </w:rPr>
        <w:t xml:space="preserve">dans les appels d’offres CRE (Commission de Régulation de l’Energie) </w:t>
      </w:r>
    </w:p>
    <w:p w14:paraId="36D3945B" w14:textId="50878FD3" w:rsidR="003E2148" w:rsidRDefault="003E2148" w:rsidP="003E2148">
      <w:pPr>
        <w:pStyle w:val="Paragraphedeliste"/>
        <w:numPr>
          <w:ilvl w:val="0"/>
          <w:numId w:val="2"/>
        </w:numPr>
        <w:spacing w:after="0" w:line="240" w:lineRule="auto"/>
        <w:jc w:val="both"/>
        <w:rPr>
          <w:rStyle w:val="Lienhypertexte"/>
          <w:rFonts w:ascii="Calibri" w:hAnsi="Calibri"/>
        </w:rPr>
      </w:pPr>
      <w:r w:rsidRPr="00D12184">
        <w:rPr>
          <w:rFonts w:ascii="Calibri" w:hAnsi="Calibri"/>
        </w:rPr>
        <w:t xml:space="preserve">Un plan d’affaires prévisionnel pour le projet sous format Excel ouvert ou équivalent, comprenant les formules de calculs correspondant au modèle de la CRE (disponible sur le site de la CRE, </w:t>
      </w:r>
      <w:r>
        <w:rPr>
          <w:rFonts w:ascii="Calibri" w:hAnsi="Calibri"/>
        </w:rPr>
        <w:t xml:space="preserve">rubrique « Formulaires et plans d'affaires » </w:t>
      </w:r>
      <w:r w:rsidRPr="00543D74">
        <w:rPr>
          <w:rFonts w:ascii="Calibri" w:hAnsi="Calibri"/>
        </w:rPr>
        <w:t>:</w:t>
      </w:r>
      <w:r>
        <w:rPr>
          <w:rFonts w:ascii="Calibri" w:hAnsi="Calibri"/>
        </w:rPr>
        <w:t> </w:t>
      </w:r>
      <w:hyperlink r:id="rId26" w:history="1">
        <w:r w:rsidRPr="00CF5912">
          <w:rPr>
            <w:rStyle w:val="Lienhypertexte"/>
            <w:rFonts w:ascii="Calibri" w:hAnsi="Calibri"/>
          </w:rPr>
          <w:t>https://www.cre.fr/Documents/Appels-d-offres/appel-d-offres-portant-sur-la-realisation-et-l-exploitation-d-installations-de-production-d-electricite-a-partir-de-l-energie-solaire-centrales-s</w:t>
        </w:r>
      </w:hyperlink>
    </w:p>
    <w:p w14:paraId="04912D68" w14:textId="50CA0997" w:rsidR="003E2148" w:rsidRPr="003E2148" w:rsidRDefault="003E2148" w:rsidP="003E2148">
      <w:pPr>
        <w:rPr>
          <w:rFonts w:ascii="Calibri" w:hAnsi="Calibri"/>
          <w:color w:val="0563C1" w:themeColor="hyperlink"/>
          <w:u w:val="single"/>
        </w:rPr>
      </w:pPr>
    </w:p>
    <w:p w14:paraId="18C641D6" w14:textId="77777777" w:rsidR="00900221" w:rsidRPr="007F2385" w:rsidRDefault="00900221" w:rsidP="007D52E4">
      <w:pPr>
        <w:pStyle w:val="Titre2"/>
        <w:numPr>
          <w:ilvl w:val="1"/>
          <w:numId w:val="1"/>
        </w:numPr>
      </w:pPr>
      <w:bookmarkStart w:id="44" w:name="_Toc105601245"/>
      <w:bookmarkStart w:id="45" w:name="_Toc105827252"/>
      <w:r>
        <w:t>Modification de la consultation</w:t>
      </w:r>
      <w:bookmarkEnd w:id="44"/>
      <w:bookmarkEnd w:id="45"/>
    </w:p>
    <w:p w14:paraId="08D86944" w14:textId="77777777" w:rsidR="00900221" w:rsidRPr="006D3EDB" w:rsidRDefault="00900221" w:rsidP="00900221">
      <w:pPr>
        <w:rPr>
          <w:rFonts w:ascii="Calibri" w:hAnsi="Calibri"/>
          <w:sz w:val="12"/>
        </w:rPr>
      </w:pPr>
    </w:p>
    <w:p w14:paraId="4D5BBBBA" w14:textId="533DA796" w:rsidR="00090804" w:rsidRDefault="00900221" w:rsidP="00900221">
      <w:pPr>
        <w:jc w:val="both"/>
        <w:rPr>
          <w:rFonts w:ascii="Calibri" w:hAnsi="Calibri"/>
        </w:rPr>
      </w:pPr>
      <w:r>
        <w:rPr>
          <w:rFonts w:ascii="Calibri" w:hAnsi="Calibri"/>
        </w:rPr>
        <w:t>La commune d</w:t>
      </w:r>
      <w:r w:rsidR="004A6FF3">
        <w:rPr>
          <w:rFonts w:ascii="Calibri" w:hAnsi="Calibri"/>
        </w:rPr>
        <w:t xml:space="preserve">e </w:t>
      </w:r>
      <w:r w:rsidR="009E2E83">
        <w:rPr>
          <w:rFonts w:ascii="Calibri" w:hAnsi="Calibri"/>
        </w:rPr>
        <w:t>Névian</w:t>
      </w:r>
      <w:r w:rsidR="004A6FF3">
        <w:rPr>
          <w:rFonts w:ascii="Calibri" w:hAnsi="Calibri"/>
        </w:rPr>
        <w:t xml:space="preserve"> </w:t>
      </w:r>
      <w:r>
        <w:rPr>
          <w:rFonts w:ascii="Calibri" w:hAnsi="Calibri"/>
        </w:rPr>
        <w:t>se réserve la possibilité de modifier le présent cahier des charges au plus tard 7 jours avant le terme de la consultation.</w:t>
      </w:r>
    </w:p>
    <w:p w14:paraId="179B2505" w14:textId="7719FA0C" w:rsidR="0099160E" w:rsidRDefault="0099160E" w:rsidP="007D52E4">
      <w:pPr>
        <w:pStyle w:val="Titre2"/>
        <w:numPr>
          <w:ilvl w:val="1"/>
          <w:numId w:val="1"/>
        </w:numPr>
      </w:pPr>
      <w:bookmarkStart w:id="46" w:name="_Toc105601246"/>
      <w:bookmarkStart w:id="47" w:name="_Toc105827253"/>
      <w:r w:rsidRPr="007116B2">
        <w:t>Visite de site</w:t>
      </w:r>
      <w:bookmarkEnd w:id="46"/>
      <w:bookmarkEnd w:id="47"/>
    </w:p>
    <w:p w14:paraId="3A9A87A2" w14:textId="77777777" w:rsidR="007D323F" w:rsidRPr="007D323F" w:rsidRDefault="007D323F" w:rsidP="007D323F"/>
    <w:p w14:paraId="334E5FEC" w14:textId="0A63C481" w:rsidR="0099160E" w:rsidRDefault="003B414B" w:rsidP="00230A3F">
      <w:pPr>
        <w:jc w:val="both"/>
      </w:pPr>
      <w:r w:rsidRPr="003B414B">
        <w:t>Le site est libre d’accès, le candidat précisera dans son offre si cette visite a été effectuée.</w:t>
      </w:r>
    </w:p>
    <w:p w14:paraId="30763825" w14:textId="77777777" w:rsidR="00230A3F" w:rsidRPr="00090804" w:rsidRDefault="00230A3F" w:rsidP="00230A3F">
      <w:pPr>
        <w:jc w:val="both"/>
      </w:pPr>
    </w:p>
    <w:p w14:paraId="595059D4" w14:textId="7D510C44" w:rsidR="00900221" w:rsidRDefault="00900221" w:rsidP="007D52E4">
      <w:pPr>
        <w:pStyle w:val="Titre2"/>
        <w:numPr>
          <w:ilvl w:val="1"/>
          <w:numId w:val="1"/>
        </w:numPr>
      </w:pPr>
      <w:bookmarkStart w:id="48" w:name="_Toc105601247"/>
      <w:bookmarkStart w:id="49" w:name="_Toc105827254"/>
      <w:bookmarkStart w:id="50" w:name="_Hlk79058001"/>
      <w:r w:rsidRPr="007F2385">
        <w:t>Remise de l’offre</w:t>
      </w:r>
      <w:bookmarkEnd w:id="48"/>
      <w:bookmarkEnd w:id="49"/>
    </w:p>
    <w:bookmarkEnd w:id="50"/>
    <w:p w14:paraId="29507681" w14:textId="77777777" w:rsidR="0061097A" w:rsidRPr="0061097A" w:rsidRDefault="0061097A" w:rsidP="0061097A"/>
    <w:p w14:paraId="38FF5793" w14:textId="6E38A030" w:rsidR="0061097A" w:rsidRDefault="0061097A" w:rsidP="0061097A">
      <w:r>
        <w:t xml:space="preserve">Le candidat remet son offre avant </w:t>
      </w:r>
      <w:r w:rsidRPr="003E1958">
        <w:t xml:space="preserve">le </w:t>
      </w:r>
      <w:r w:rsidR="00FD73A4">
        <w:t>15</w:t>
      </w:r>
      <w:r w:rsidRPr="003E1958">
        <w:t>/</w:t>
      </w:r>
      <w:r w:rsidR="003E1958" w:rsidRPr="003E1958">
        <w:t>0</w:t>
      </w:r>
      <w:r w:rsidR="00FD73A4">
        <w:t>9</w:t>
      </w:r>
      <w:r w:rsidRPr="003E1958">
        <w:t>/202</w:t>
      </w:r>
      <w:r w:rsidR="003B414B" w:rsidRPr="003E1958">
        <w:t>2</w:t>
      </w:r>
      <w:r w:rsidR="00A474D6" w:rsidRPr="003E1958">
        <w:t xml:space="preserve"> </w:t>
      </w:r>
      <w:r w:rsidR="002366C4" w:rsidRPr="003E1958">
        <w:t>à</w:t>
      </w:r>
      <w:r w:rsidR="00A474D6" w:rsidRPr="003E1958">
        <w:t xml:space="preserve"> </w:t>
      </w:r>
      <w:r w:rsidR="003E1958" w:rsidRPr="003E1958">
        <w:t>18</w:t>
      </w:r>
      <w:r w:rsidR="002366C4" w:rsidRPr="003E1958">
        <w:t xml:space="preserve"> h</w:t>
      </w:r>
      <w:r w:rsidRPr="003E1958">
        <w:t xml:space="preserve"> sous</w:t>
      </w:r>
      <w:r>
        <w:t xml:space="preserve"> forme d’un mémoire technique et méthodologique</w:t>
      </w:r>
      <w:r w:rsidR="00A4039B">
        <w:t>, accompagné des autres pièces à fournir</w:t>
      </w:r>
      <w:r>
        <w:t>.</w:t>
      </w:r>
    </w:p>
    <w:p w14:paraId="36CF6BAF" w14:textId="3EA3D5F2" w:rsidR="0061097A" w:rsidRDefault="0061097A" w:rsidP="0061097A">
      <w:r>
        <w:t xml:space="preserve">Les offres seront remises en format numérique aux adresses suivantes : </w:t>
      </w:r>
    </w:p>
    <w:p w14:paraId="2E537610" w14:textId="77777777" w:rsidR="00230A3F" w:rsidRDefault="00230A3F" w:rsidP="0061097A"/>
    <w:p w14:paraId="6957E01E" w14:textId="77777777" w:rsidR="007116B2" w:rsidRPr="007116B2" w:rsidRDefault="007116B2" w:rsidP="0099160E">
      <w:pPr>
        <w:pBdr>
          <w:top w:val="single" w:sz="4" w:space="1" w:color="auto"/>
          <w:left w:val="single" w:sz="4" w:space="4" w:color="auto"/>
          <w:bottom w:val="single" w:sz="4" w:space="1" w:color="auto"/>
          <w:right w:val="single" w:sz="4" w:space="4" w:color="auto"/>
        </w:pBdr>
        <w:jc w:val="center"/>
      </w:pPr>
      <w:proofErr w:type="gramStart"/>
      <w:r w:rsidRPr="007116B2">
        <w:t>sg</w:t>
      </w:r>
      <w:proofErr w:type="gramEnd"/>
      <w:r w:rsidR="0020155B">
        <w:fldChar w:fldCharType="begin"/>
      </w:r>
      <w:r w:rsidR="0020155B">
        <w:instrText>HYPERLINK "mailto:mairienevian@orange.fr"</w:instrText>
      </w:r>
      <w:r w:rsidR="0020155B">
        <w:fldChar w:fldCharType="separate"/>
      </w:r>
      <w:r w:rsidRPr="007D323F">
        <w:t>mairienevian@orange.fr</w:t>
      </w:r>
      <w:r w:rsidR="0020155B">
        <w:fldChar w:fldCharType="end"/>
      </w:r>
    </w:p>
    <w:p w14:paraId="42EF75B8" w14:textId="1B140030" w:rsidR="0061097A" w:rsidRDefault="0061097A" w:rsidP="0099160E">
      <w:pPr>
        <w:pBdr>
          <w:top w:val="single" w:sz="4" w:space="1" w:color="auto"/>
          <w:left w:val="single" w:sz="4" w:space="4" w:color="auto"/>
          <w:bottom w:val="single" w:sz="4" w:space="1" w:color="auto"/>
          <w:right w:val="single" w:sz="4" w:space="4" w:color="auto"/>
        </w:pBdr>
        <w:jc w:val="center"/>
      </w:pPr>
      <w:r>
        <w:t>transition@syaden.fr</w:t>
      </w:r>
    </w:p>
    <w:p w14:paraId="0C63BF33" w14:textId="77777777" w:rsidR="00230A3F" w:rsidRDefault="00230A3F" w:rsidP="00090804"/>
    <w:p w14:paraId="5ABA1872" w14:textId="69AAACEA" w:rsidR="0061097A" w:rsidRDefault="0061097A" w:rsidP="00090804">
      <w:r>
        <w:t xml:space="preserve">Il est demandé au candidat d’indiquer dans l’objet du mail de réponse à la consultation la mention suivante « AMI Névian – </w:t>
      </w:r>
      <w:r w:rsidR="003B414B">
        <w:t>Ombrières photovoltaïques sur le complexe sportif</w:t>
      </w:r>
      <w:r>
        <w:t xml:space="preserve"> ».</w:t>
      </w:r>
    </w:p>
    <w:p w14:paraId="53B87F59" w14:textId="77777777" w:rsidR="00230A3F" w:rsidRDefault="00230A3F" w:rsidP="00090804"/>
    <w:p w14:paraId="2743B74F" w14:textId="7AC7B6BB" w:rsidR="00900221" w:rsidRDefault="00900221" w:rsidP="007D52E4">
      <w:pPr>
        <w:pStyle w:val="Titre1"/>
        <w:numPr>
          <w:ilvl w:val="0"/>
          <w:numId w:val="1"/>
        </w:numPr>
      </w:pPr>
      <w:bookmarkStart w:id="51" w:name="_Toc105601248"/>
      <w:bookmarkStart w:id="52" w:name="_Toc105827255"/>
      <w:r>
        <w:t>PLANNING PREVISIONNEL</w:t>
      </w:r>
      <w:bookmarkEnd w:id="51"/>
      <w:bookmarkEnd w:id="52"/>
      <w:r>
        <w:t xml:space="preserve"> </w:t>
      </w:r>
    </w:p>
    <w:p w14:paraId="6BDC18F4" w14:textId="77777777" w:rsidR="00900221" w:rsidRDefault="00900221" w:rsidP="00900221">
      <w:pPr>
        <w:spacing w:after="0"/>
        <w:rPr>
          <w:rFonts w:ascii="Calibri" w:hAnsi="Calibri"/>
        </w:rPr>
      </w:pPr>
    </w:p>
    <w:p w14:paraId="75B63EE0" w14:textId="006149AD" w:rsidR="00900221" w:rsidRDefault="00900221" w:rsidP="00900221">
      <w:pPr>
        <w:spacing w:after="0"/>
        <w:jc w:val="both"/>
        <w:rPr>
          <w:rFonts w:ascii="Calibri" w:hAnsi="Calibri"/>
        </w:rPr>
      </w:pPr>
      <w:r>
        <w:rPr>
          <w:rFonts w:ascii="Calibri" w:hAnsi="Calibri"/>
        </w:rPr>
        <w:t>Le candidat respectera le calendrier prévisionnel suivant :</w:t>
      </w:r>
    </w:p>
    <w:p w14:paraId="2F54161D" w14:textId="0C081C3C" w:rsidR="00D105CB" w:rsidRDefault="00D105CB" w:rsidP="00900221">
      <w:pPr>
        <w:spacing w:after="0"/>
        <w:jc w:val="both"/>
        <w:rPr>
          <w:rFonts w:ascii="Calibri" w:hAnsi="Calibri"/>
        </w:rPr>
      </w:pPr>
    </w:p>
    <w:p w14:paraId="2E2FCF90" w14:textId="7B3A8FC4" w:rsidR="00D105CB" w:rsidRDefault="00D105CB" w:rsidP="00900221">
      <w:pPr>
        <w:spacing w:after="0"/>
        <w:jc w:val="both"/>
        <w:rPr>
          <w:rFonts w:ascii="Calibri" w:hAnsi="Calibri"/>
        </w:rPr>
      </w:pPr>
    </w:p>
    <w:p w14:paraId="10AA44D9" w14:textId="77777777" w:rsidR="00D105CB" w:rsidRDefault="00D105CB" w:rsidP="00900221">
      <w:pPr>
        <w:spacing w:after="0"/>
        <w:jc w:val="both"/>
        <w:rPr>
          <w:rFonts w:ascii="Calibri" w:hAnsi="Calibri"/>
        </w:rPr>
      </w:pPr>
    </w:p>
    <w:p w14:paraId="6B97097D" w14:textId="77777777" w:rsidR="00900221" w:rsidRDefault="00900221" w:rsidP="00900221">
      <w:pPr>
        <w:spacing w:after="0"/>
        <w:jc w:val="both"/>
        <w:rPr>
          <w:rFonts w:ascii="Calibri" w:hAnsi="Calibri"/>
        </w:rPr>
      </w:pPr>
    </w:p>
    <w:tbl>
      <w:tblPr>
        <w:tblStyle w:val="TableauGrille4-Accentuation11"/>
        <w:tblW w:w="0" w:type="auto"/>
        <w:jc w:val="center"/>
        <w:tblLook w:val="04A0" w:firstRow="1" w:lastRow="0" w:firstColumn="1" w:lastColumn="0" w:noHBand="0" w:noVBand="1"/>
      </w:tblPr>
      <w:tblGrid>
        <w:gridCol w:w="6232"/>
        <w:gridCol w:w="1985"/>
      </w:tblGrid>
      <w:tr w:rsidR="00900221" w14:paraId="5BC6B521" w14:textId="77777777" w:rsidTr="00D41B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1C53F2D4" w14:textId="77777777" w:rsidR="00900221" w:rsidRPr="00A96E86" w:rsidRDefault="00900221" w:rsidP="00D41BD4">
            <w:pPr>
              <w:spacing w:before="120" w:after="120"/>
              <w:jc w:val="both"/>
            </w:pPr>
            <w:r w:rsidRPr="00A96E86">
              <w:t>Etape</w:t>
            </w:r>
            <w:r>
              <w:t>s</w:t>
            </w:r>
          </w:p>
        </w:tc>
        <w:tc>
          <w:tcPr>
            <w:tcW w:w="1985" w:type="dxa"/>
            <w:vAlign w:val="center"/>
          </w:tcPr>
          <w:p w14:paraId="5B977094" w14:textId="63881B99" w:rsidR="00900221" w:rsidRPr="00A96E86" w:rsidRDefault="00900221" w:rsidP="00D41BD4">
            <w:pPr>
              <w:spacing w:before="120" w:after="120"/>
              <w:jc w:val="both"/>
              <w:cnfStyle w:val="100000000000" w:firstRow="1" w:lastRow="0" w:firstColumn="0" w:lastColumn="0" w:oddVBand="0" w:evenVBand="0" w:oddHBand="0" w:evenHBand="0" w:firstRowFirstColumn="0" w:firstRowLastColumn="0" w:lastRowFirstColumn="0" w:lastRowLastColumn="0"/>
            </w:pPr>
            <w:r w:rsidRPr="00A96E86">
              <w:t xml:space="preserve">Date </w:t>
            </w:r>
            <w:r w:rsidR="002366C4">
              <w:t>limite</w:t>
            </w:r>
          </w:p>
        </w:tc>
      </w:tr>
      <w:tr w:rsidR="00900221" w14:paraId="0C6A92F1" w14:textId="77777777" w:rsidTr="002366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vAlign w:val="center"/>
          </w:tcPr>
          <w:p w14:paraId="711FAB3F" w14:textId="25F95C9D" w:rsidR="00900221" w:rsidRPr="00B73748" w:rsidRDefault="00900221" w:rsidP="00D41BD4">
            <w:pPr>
              <w:spacing w:before="120" w:after="120"/>
              <w:jc w:val="both"/>
            </w:pPr>
            <w:r>
              <w:t>Réponse à l’appel à manifesta</w:t>
            </w:r>
            <w:r w:rsidR="00B40403">
              <w:t>tion d’intérêt de la commune d</w:t>
            </w:r>
            <w:r w:rsidR="007D18FB">
              <w:t xml:space="preserve">e </w:t>
            </w:r>
            <w:r w:rsidR="009E2E83">
              <w:t>Névian</w:t>
            </w:r>
          </w:p>
        </w:tc>
        <w:tc>
          <w:tcPr>
            <w:tcW w:w="1985" w:type="dxa"/>
            <w:shd w:val="clear" w:color="auto" w:fill="auto"/>
            <w:vAlign w:val="center"/>
          </w:tcPr>
          <w:p w14:paraId="66F97E2E" w14:textId="1B35A65A" w:rsidR="00900221" w:rsidRPr="006A4A3F" w:rsidRDefault="00FD73A4" w:rsidP="006A4A3F">
            <w:pPr>
              <w:spacing w:before="120" w:after="120"/>
              <w:jc w:val="both"/>
              <w:cnfStyle w:val="000000100000" w:firstRow="0" w:lastRow="0" w:firstColumn="0" w:lastColumn="0" w:oddVBand="0" w:evenVBand="0" w:oddHBand="1" w:evenHBand="0" w:firstRowFirstColumn="0" w:firstRowLastColumn="0" w:lastRowFirstColumn="0" w:lastRowLastColumn="0"/>
              <w:rPr>
                <w:b/>
                <w:color w:val="FF0000"/>
              </w:rPr>
            </w:pPr>
            <w:r>
              <w:rPr>
                <w:b/>
              </w:rPr>
              <w:t>15</w:t>
            </w:r>
            <w:r w:rsidR="003E1958" w:rsidRPr="003E1958">
              <w:rPr>
                <w:b/>
              </w:rPr>
              <w:t>/</w:t>
            </w:r>
            <w:r>
              <w:rPr>
                <w:b/>
              </w:rPr>
              <w:t>09</w:t>
            </w:r>
            <w:r w:rsidR="003E1958" w:rsidRPr="003E1958">
              <w:rPr>
                <w:b/>
              </w:rPr>
              <w:t>/2022</w:t>
            </w:r>
          </w:p>
        </w:tc>
      </w:tr>
    </w:tbl>
    <w:p w14:paraId="699AC6CE" w14:textId="50131F26" w:rsidR="00005C03" w:rsidRDefault="00005C03">
      <w:pPr>
        <w:rPr>
          <w:rFonts w:asciiTheme="majorHAnsi" w:eastAsiaTheme="majorEastAsia" w:hAnsiTheme="majorHAnsi" w:cstheme="majorBidi"/>
          <w:color w:val="2E74B5" w:themeColor="accent1" w:themeShade="BF"/>
          <w:sz w:val="32"/>
          <w:szCs w:val="32"/>
        </w:rPr>
      </w:pPr>
    </w:p>
    <w:p w14:paraId="5AFF53CD" w14:textId="659E27F0" w:rsidR="00900221" w:rsidRDefault="00900221" w:rsidP="00900221">
      <w:pPr>
        <w:pStyle w:val="Titre1"/>
        <w:numPr>
          <w:ilvl w:val="0"/>
          <w:numId w:val="1"/>
        </w:numPr>
      </w:pPr>
      <w:bookmarkStart w:id="53" w:name="_Toc105601249"/>
      <w:bookmarkStart w:id="54" w:name="_Toc105827256"/>
      <w:r>
        <w:t>NOTATION DES OFFRES</w:t>
      </w:r>
      <w:bookmarkEnd w:id="53"/>
      <w:bookmarkEnd w:id="54"/>
    </w:p>
    <w:p w14:paraId="539B8955" w14:textId="77777777" w:rsidR="00005C03" w:rsidRPr="0031311D" w:rsidRDefault="00005C03" w:rsidP="00005C03">
      <w:pPr>
        <w:jc w:val="both"/>
        <w:rPr>
          <w:rFonts w:ascii="Calibri" w:hAnsi="Calibri"/>
        </w:rPr>
      </w:pPr>
      <w:bookmarkStart w:id="55" w:name="_Hlk92978055"/>
      <w:r w:rsidRPr="0031311D">
        <w:rPr>
          <w:rFonts w:ascii="Calibri" w:hAnsi="Calibri"/>
        </w:rPr>
        <w:t>Chaque dossier complet se voit attribuer une note sur cent (100) points, arrondie au dixième (10</w:t>
      </w:r>
      <w:r w:rsidRPr="0031311D">
        <w:rPr>
          <w:rFonts w:ascii="Calibri" w:hAnsi="Calibri"/>
          <w:vertAlign w:val="superscript"/>
        </w:rPr>
        <w:t>ème</w:t>
      </w:r>
      <w:r w:rsidRPr="0031311D">
        <w:rPr>
          <w:rFonts w:ascii="Calibri" w:hAnsi="Calibri"/>
        </w:rPr>
        <w:t>) de point.</w:t>
      </w:r>
      <w:r>
        <w:rPr>
          <w:rFonts w:ascii="Calibri" w:hAnsi="Calibri"/>
        </w:rPr>
        <w:t xml:space="preserve"> Le candidat pourra également se voir attribuer un bonus pouvant aller jusqu’à dix (10) points.</w:t>
      </w:r>
    </w:p>
    <w:p w14:paraId="7193A126" w14:textId="7F6F2203" w:rsidR="00005C03" w:rsidRPr="00BA669D" w:rsidRDefault="00005C03" w:rsidP="00005C03">
      <w:pPr>
        <w:jc w:val="both"/>
        <w:rPr>
          <w:rFonts w:ascii="Calibri" w:hAnsi="Calibri"/>
        </w:rPr>
      </w:pPr>
      <w:r w:rsidRPr="0031311D">
        <w:rPr>
          <w:rFonts w:ascii="Calibri" w:hAnsi="Calibri"/>
        </w:rPr>
        <w:t>Pondération des critères de notation</w:t>
      </w:r>
      <w:r>
        <w:rPr>
          <w:rFonts w:ascii="Calibri" w:hAnsi="Calibri"/>
        </w:rPr>
        <w:t xml:space="preserve"> : </w:t>
      </w:r>
    </w:p>
    <w:tbl>
      <w:tblPr>
        <w:tblStyle w:val="TableauGrille4-Accentuation6"/>
        <w:tblW w:w="8926" w:type="dxa"/>
        <w:tblLook w:val="04A0" w:firstRow="1" w:lastRow="0" w:firstColumn="1" w:lastColumn="0" w:noHBand="0" w:noVBand="1"/>
      </w:tblPr>
      <w:tblGrid>
        <w:gridCol w:w="6374"/>
        <w:gridCol w:w="2552"/>
      </w:tblGrid>
      <w:tr w:rsidR="00005C03" w:rsidRPr="00130600" w14:paraId="354B851B" w14:textId="77777777" w:rsidTr="007D52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79A24D1" w14:textId="77777777" w:rsidR="00005C03" w:rsidRPr="00130600" w:rsidRDefault="00005C03" w:rsidP="00005C03">
            <w:pPr>
              <w:rPr>
                <w:rFonts w:ascii="Calibri" w:hAnsi="Calibri"/>
                <w:b w:val="0"/>
              </w:rPr>
            </w:pPr>
            <w:r>
              <w:rPr>
                <w:rFonts w:ascii="Calibri" w:hAnsi="Calibri"/>
              </w:rPr>
              <w:t>Thématique</w:t>
            </w:r>
          </w:p>
        </w:tc>
        <w:tc>
          <w:tcPr>
            <w:tcW w:w="2552" w:type="dxa"/>
          </w:tcPr>
          <w:p w14:paraId="7F83430F" w14:textId="77777777" w:rsidR="00005C03" w:rsidRDefault="00005C03" w:rsidP="00005C03">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130600">
              <w:rPr>
                <w:rFonts w:ascii="Calibri" w:hAnsi="Calibri"/>
              </w:rPr>
              <w:t>Note maximale</w:t>
            </w:r>
          </w:p>
          <w:p w14:paraId="69B08E2F" w14:textId="77777777" w:rsidR="00005C03" w:rsidRPr="00130600" w:rsidRDefault="00005C03" w:rsidP="00005C03">
            <w:pPr>
              <w:cnfStyle w:val="100000000000" w:firstRow="1" w:lastRow="0" w:firstColumn="0" w:lastColumn="0" w:oddVBand="0" w:evenVBand="0" w:oddHBand="0" w:evenHBand="0" w:firstRowFirstColumn="0" w:firstRowLastColumn="0" w:lastRowFirstColumn="0" w:lastRowLastColumn="0"/>
              <w:rPr>
                <w:rFonts w:ascii="Calibri" w:hAnsi="Calibri"/>
                <w:b w:val="0"/>
              </w:rPr>
            </w:pPr>
            <w:r w:rsidRPr="00130600">
              <w:rPr>
                <w:rFonts w:ascii="Calibri" w:hAnsi="Calibri"/>
              </w:rPr>
              <w:t xml:space="preserve"> (</w:t>
            </w:r>
            <w:proofErr w:type="gramStart"/>
            <w:r w:rsidRPr="00130600">
              <w:rPr>
                <w:rFonts w:ascii="Calibri" w:hAnsi="Calibri"/>
              </w:rPr>
              <w:t>la</w:t>
            </w:r>
            <w:proofErr w:type="gramEnd"/>
            <w:r w:rsidRPr="00130600">
              <w:rPr>
                <w:rFonts w:ascii="Calibri" w:hAnsi="Calibri"/>
              </w:rPr>
              <w:t xml:space="preserve"> note minimale est 0)</w:t>
            </w:r>
          </w:p>
        </w:tc>
      </w:tr>
      <w:tr w:rsidR="00B50111" w:rsidRPr="00AB1AF0" w14:paraId="1D387C5E" w14:textId="77777777" w:rsidTr="00A474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660E5BCD" w14:textId="77777777" w:rsidR="00B50111" w:rsidRPr="003F27BD" w:rsidRDefault="00B50111" w:rsidP="00B50111">
            <w:pPr>
              <w:rPr>
                <w:rFonts w:ascii="Calibri" w:hAnsi="Calibri"/>
              </w:rPr>
            </w:pPr>
            <w:r w:rsidRPr="003F27BD">
              <w:rPr>
                <w:rFonts w:ascii="Calibri" w:hAnsi="Calibri"/>
              </w:rPr>
              <w:t>Capacités techniques et financières du candidat</w:t>
            </w:r>
          </w:p>
          <w:p w14:paraId="76986BD5" w14:textId="4FE4AD3A" w:rsidR="00B50111" w:rsidRPr="003F27BD" w:rsidRDefault="00B50111" w:rsidP="00B50111">
            <w:pPr>
              <w:rPr>
                <w:rFonts w:ascii="Calibri" w:hAnsi="Calibri"/>
              </w:rPr>
            </w:pPr>
            <w:r w:rsidRPr="003F27BD">
              <w:rPr>
                <w:rFonts w:ascii="Calibri" w:hAnsi="Calibri"/>
                <w:b w:val="0"/>
              </w:rPr>
              <w:t>(Présentation, références, expériences, solidité financière, moyens humains et compétences, etc…)</w:t>
            </w:r>
          </w:p>
        </w:tc>
        <w:tc>
          <w:tcPr>
            <w:tcW w:w="2552" w:type="dxa"/>
            <w:vAlign w:val="center"/>
          </w:tcPr>
          <w:p w14:paraId="506DBEAB" w14:textId="067292A4" w:rsidR="00B50111" w:rsidRPr="00B50111" w:rsidRDefault="00B50111" w:rsidP="00B50111">
            <w:pPr>
              <w:cnfStyle w:val="000000100000" w:firstRow="0" w:lastRow="0" w:firstColumn="0" w:lastColumn="0" w:oddVBand="0" w:evenVBand="0" w:oddHBand="1" w:evenHBand="0" w:firstRowFirstColumn="0" w:firstRowLastColumn="0" w:lastRowFirstColumn="0" w:lastRowLastColumn="0"/>
              <w:rPr>
                <w:rFonts w:ascii="Calibri" w:hAnsi="Calibri"/>
              </w:rPr>
            </w:pPr>
            <w:r w:rsidRPr="00B50111">
              <w:rPr>
                <w:rFonts w:ascii="Calibri" w:hAnsi="Calibri"/>
              </w:rPr>
              <w:t>1</w:t>
            </w:r>
            <w:r w:rsidR="00A474D6">
              <w:rPr>
                <w:rFonts w:ascii="Calibri" w:hAnsi="Calibri"/>
              </w:rPr>
              <w:t>0</w:t>
            </w:r>
          </w:p>
        </w:tc>
      </w:tr>
      <w:tr w:rsidR="00B50111" w:rsidRPr="00AB1AF0" w14:paraId="60160DBF" w14:textId="77777777" w:rsidTr="007D52E4">
        <w:tc>
          <w:tcPr>
            <w:cnfStyle w:val="001000000000" w:firstRow="0" w:lastRow="0" w:firstColumn="1" w:lastColumn="0" w:oddVBand="0" w:evenVBand="0" w:oddHBand="0" w:evenHBand="0" w:firstRowFirstColumn="0" w:firstRowLastColumn="0" w:lastRowFirstColumn="0" w:lastRowLastColumn="0"/>
            <w:tcW w:w="6374" w:type="dxa"/>
          </w:tcPr>
          <w:p w14:paraId="1F2AFC51" w14:textId="77777777" w:rsidR="00B50111" w:rsidRDefault="00B50111" w:rsidP="00B50111">
            <w:pPr>
              <w:rPr>
                <w:rFonts w:ascii="Calibri" w:hAnsi="Calibri"/>
                <w:b w:val="0"/>
                <w:bCs w:val="0"/>
              </w:rPr>
            </w:pPr>
            <w:r w:rsidRPr="003F27BD">
              <w:rPr>
                <w:rFonts w:ascii="Calibri" w:hAnsi="Calibri"/>
              </w:rPr>
              <w:t>Qualité technique et architecturale de l’offre</w:t>
            </w:r>
          </w:p>
          <w:p w14:paraId="2D3E2318" w14:textId="4F1E6AEB" w:rsidR="00B50111" w:rsidRPr="00B50111" w:rsidRDefault="00B50111" w:rsidP="00B50111">
            <w:pPr>
              <w:rPr>
                <w:rFonts w:ascii="Calibri" w:hAnsi="Calibri"/>
                <w:b w:val="0"/>
              </w:rPr>
            </w:pPr>
            <w:r w:rsidRPr="003F27BD">
              <w:rPr>
                <w:rFonts w:ascii="Calibri" w:hAnsi="Calibri"/>
                <w:b w:val="0"/>
              </w:rPr>
              <w:t xml:space="preserve">(Prise en compte des contraintes du site, photomontages proposés, choix des matériaux, </w:t>
            </w:r>
            <w:r>
              <w:rPr>
                <w:rFonts w:ascii="Calibri" w:hAnsi="Calibri"/>
                <w:b w:val="0"/>
              </w:rPr>
              <w:t xml:space="preserve">cohérence du plan d’affaire, </w:t>
            </w:r>
            <w:r w:rsidRPr="003F27BD">
              <w:rPr>
                <w:rFonts w:ascii="Calibri" w:hAnsi="Calibri"/>
                <w:b w:val="0"/>
              </w:rPr>
              <w:t>etc…)</w:t>
            </w:r>
          </w:p>
        </w:tc>
        <w:tc>
          <w:tcPr>
            <w:tcW w:w="2552" w:type="dxa"/>
          </w:tcPr>
          <w:p w14:paraId="43D511BB" w14:textId="55431526" w:rsidR="00B50111" w:rsidRPr="00B50111" w:rsidRDefault="00A474D6" w:rsidP="00B50111">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20</w:t>
            </w:r>
          </w:p>
        </w:tc>
      </w:tr>
      <w:tr w:rsidR="00B50111" w:rsidRPr="00AB1AF0" w14:paraId="6AA83E1A" w14:textId="77777777" w:rsidTr="007D5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DBCEC25" w14:textId="77777777" w:rsidR="00B50111" w:rsidRPr="003F27BD" w:rsidRDefault="00B50111" w:rsidP="00B50111">
            <w:pPr>
              <w:rPr>
                <w:rFonts w:ascii="Calibri" w:hAnsi="Calibri"/>
                <w:b w:val="0"/>
                <w:bCs w:val="0"/>
              </w:rPr>
            </w:pPr>
            <w:r w:rsidRPr="003F27BD">
              <w:rPr>
                <w:rFonts w:ascii="Calibri" w:hAnsi="Calibri"/>
              </w:rPr>
              <w:t>Délai de réalisation</w:t>
            </w:r>
          </w:p>
          <w:p w14:paraId="491A37EC" w14:textId="33BC1E36" w:rsidR="00B50111" w:rsidRPr="00B50111" w:rsidRDefault="00B50111" w:rsidP="00B50111">
            <w:pPr>
              <w:rPr>
                <w:rFonts w:ascii="Calibri" w:hAnsi="Calibri"/>
                <w:b w:val="0"/>
              </w:rPr>
            </w:pPr>
            <w:r w:rsidRPr="003F27BD">
              <w:rPr>
                <w:rFonts w:ascii="Calibri" w:hAnsi="Calibri"/>
                <w:b w:val="0"/>
              </w:rPr>
              <w:t>(Phases projet, construction et mise en exploitation, cohérence du calendrier proposé)</w:t>
            </w:r>
          </w:p>
        </w:tc>
        <w:tc>
          <w:tcPr>
            <w:tcW w:w="2552" w:type="dxa"/>
          </w:tcPr>
          <w:p w14:paraId="0DE022EB" w14:textId="144F92D9" w:rsidR="00B50111" w:rsidRPr="00B50111" w:rsidRDefault="00B50111" w:rsidP="00B50111">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w:t>
            </w:r>
            <w:r w:rsidR="00A474D6">
              <w:rPr>
                <w:rFonts w:ascii="Calibri" w:hAnsi="Calibri"/>
              </w:rPr>
              <w:t>0</w:t>
            </w:r>
          </w:p>
        </w:tc>
      </w:tr>
      <w:tr w:rsidR="00B50111" w:rsidRPr="00AB1AF0" w14:paraId="2346E997" w14:textId="77777777" w:rsidTr="007D52E4">
        <w:tc>
          <w:tcPr>
            <w:cnfStyle w:val="001000000000" w:firstRow="0" w:lastRow="0" w:firstColumn="1" w:lastColumn="0" w:oddVBand="0" w:evenVBand="0" w:oddHBand="0" w:evenHBand="0" w:firstRowFirstColumn="0" w:firstRowLastColumn="0" w:lastRowFirstColumn="0" w:lastRowLastColumn="0"/>
            <w:tcW w:w="6374" w:type="dxa"/>
          </w:tcPr>
          <w:p w14:paraId="30DD5773" w14:textId="77777777" w:rsidR="00B50111" w:rsidRPr="00B50111" w:rsidRDefault="00B50111" w:rsidP="00B50111">
            <w:pPr>
              <w:rPr>
                <w:rFonts w:ascii="Calibri" w:hAnsi="Calibri"/>
                <w:bCs w:val="0"/>
              </w:rPr>
            </w:pPr>
            <w:r w:rsidRPr="00B50111">
              <w:rPr>
                <w:rFonts w:ascii="Calibri" w:hAnsi="Calibri"/>
              </w:rPr>
              <w:t>Prestations prises en charge et proposition de promesse COT</w:t>
            </w:r>
          </w:p>
          <w:p w14:paraId="53635624" w14:textId="3670B231" w:rsidR="00B50111" w:rsidRPr="00B50111" w:rsidRDefault="00B50111" w:rsidP="00B50111">
            <w:pPr>
              <w:rPr>
                <w:rFonts w:ascii="Calibri" w:hAnsi="Calibri"/>
                <w:b w:val="0"/>
              </w:rPr>
            </w:pPr>
            <w:r w:rsidRPr="0067418A">
              <w:rPr>
                <w:rFonts w:ascii="Calibri" w:hAnsi="Calibri"/>
              </w:rPr>
              <w:t>(</w:t>
            </w:r>
            <w:r w:rsidRPr="0067418A">
              <w:rPr>
                <w:rFonts w:ascii="Calibri" w:hAnsi="Calibri"/>
                <w:b w:val="0"/>
              </w:rPr>
              <w:t>Prestations prises en charge, absence de travaux de la part de la commune, conditions proposées dans la COT, etc…)</w:t>
            </w:r>
          </w:p>
        </w:tc>
        <w:tc>
          <w:tcPr>
            <w:tcW w:w="2552" w:type="dxa"/>
          </w:tcPr>
          <w:p w14:paraId="24EC9618" w14:textId="797DD0A1" w:rsidR="00B50111" w:rsidRPr="00B50111" w:rsidRDefault="00A474D6" w:rsidP="00B50111">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30</w:t>
            </w:r>
          </w:p>
        </w:tc>
      </w:tr>
      <w:tr w:rsidR="00B50111" w:rsidRPr="00AB1AF0" w14:paraId="6D1CA485" w14:textId="77777777" w:rsidTr="007D52E4">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6374" w:type="dxa"/>
          </w:tcPr>
          <w:p w14:paraId="04DCDF43" w14:textId="77777777" w:rsidR="00B50111" w:rsidRPr="00A474D6" w:rsidRDefault="00B50111" w:rsidP="00B50111">
            <w:pPr>
              <w:rPr>
                <w:rFonts w:ascii="Calibri" w:hAnsi="Calibri"/>
                <w:bCs w:val="0"/>
              </w:rPr>
            </w:pPr>
            <w:r w:rsidRPr="00A474D6">
              <w:rPr>
                <w:rFonts w:ascii="Calibri" w:hAnsi="Calibri"/>
              </w:rPr>
              <w:t>Retombées économiques du projet</w:t>
            </w:r>
          </w:p>
          <w:p w14:paraId="3D2DF1ED" w14:textId="35DC234F" w:rsidR="00A474D6" w:rsidRPr="00B50111" w:rsidRDefault="00A474D6" w:rsidP="00B50111">
            <w:pPr>
              <w:rPr>
                <w:rFonts w:ascii="Calibri" w:hAnsi="Calibri"/>
                <w:b w:val="0"/>
              </w:rPr>
            </w:pPr>
            <w:r>
              <w:rPr>
                <w:rFonts w:ascii="Calibri" w:hAnsi="Calibri"/>
                <w:b w:val="0"/>
              </w:rPr>
              <w:t>(Proposition de loyer pour la tranche ferme)</w:t>
            </w:r>
          </w:p>
        </w:tc>
        <w:tc>
          <w:tcPr>
            <w:tcW w:w="2552" w:type="dxa"/>
          </w:tcPr>
          <w:p w14:paraId="26A6EE9C" w14:textId="2F96E9AF" w:rsidR="00B50111" w:rsidRPr="00B50111" w:rsidRDefault="00A474D6" w:rsidP="00B50111">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30</w:t>
            </w:r>
          </w:p>
        </w:tc>
      </w:tr>
      <w:tr w:rsidR="00B50111" w:rsidRPr="00AB1AF0" w14:paraId="39A38389" w14:textId="77777777" w:rsidTr="007D52E4">
        <w:trPr>
          <w:trHeight w:val="667"/>
        </w:trPr>
        <w:tc>
          <w:tcPr>
            <w:cnfStyle w:val="001000000000" w:firstRow="0" w:lastRow="0" w:firstColumn="1" w:lastColumn="0" w:oddVBand="0" w:evenVBand="0" w:oddHBand="0" w:evenHBand="0" w:firstRowFirstColumn="0" w:firstRowLastColumn="0" w:lastRowFirstColumn="0" w:lastRowLastColumn="0"/>
            <w:tcW w:w="6374" w:type="dxa"/>
          </w:tcPr>
          <w:p w14:paraId="727C1BA5" w14:textId="77777777" w:rsidR="00B50111" w:rsidRPr="007D52E4" w:rsidRDefault="00B50111" w:rsidP="00B50111">
            <w:pPr>
              <w:rPr>
                <w:rFonts w:ascii="Calibri" w:hAnsi="Calibri"/>
                <w:b w:val="0"/>
              </w:rPr>
            </w:pPr>
            <w:r w:rsidRPr="007D52E4">
              <w:rPr>
                <w:rFonts w:ascii="Calibri" w:hAnsi="Calibri"/>
              </w:rPr>
              <w:t>TOTAL</w:t>
            </w:r>
          </w:p>
        </w:tc>
        <w:tc>
          <w:tcPr>
            <w:tcW w:w="2552" w:type="dxa"/>
          </w:tcPr>
          <w:p w14:paraId="1E3D8852" w14:textId="77777777" w:rsidR="00B50111" w:rsidRPr="007D52E4" w:rsidRDefault="00B50111" w:rsidP="00B50111">
            <w:pPr>
              <w:cnfStyle w:val="000000000000" w:firstRow="0" w:lastRow="0" w:firstColumn="0" w:lastColumn="0" w:oddVBand="0" w:evenVBand="0" w:oddHBand="0" w:evenHBand="0" w:firstRowFirstColumn="0" w:firstRowLastColumn="0" w:lastRowFirstColumn="0" w:lastRowLastColumn="0"/>
              <w:rPr>
                <w:rFonts w:ascii="Calibri" w:hAnsi="Calibri"/>
                <w:b/>
              </w:rPr>
            </w:pPr>
            <w:r w:rsidRPr="007D52E4">
              <w:rPr>
                <w:rFonts w:ascii="Calibri" w:hAnsi="Calibri"/>
                <w:b/>
              </w:rPr>
              <w:t>100</w:t>
            </w:r>
          </w:p>
        </w:tc>
      </w:tr>
      <w:tr w:rsidR="00162CAE" w:rsidRPr="00AB1AF0" w14:paraId="7D32D2A5" w14:textId="77777777" w:rsidTr="00162CAE">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6374" w:type="dxa"/>
            <w:shd w:val="clear" w:color="auto" w:fill="FBE4D5" w:themeFill="accent2" w:themeFillTint="33"/>
          </w:tcPr>
          <w:p w14:paraId="262AF9AC" w14:textId="77777777" w:rsidR="00B27A92" w:rsidRDefault="00162CAE" w:rsidP="00B50111">
            <w:pPr>
              <w:rPr>
                <w:rFonts w:ascii="Calibri" w:hAnsi="Calibri"/>
                <w:b w:val="0"/>
                <w:bCs w:val="0"/>
              </w:rPr>
            </w:pPr>
            <w:r>
              <w:rPr>
                <w:rFonts w:ascii="Calibri" w:hAnsi="Calibri"/>
              </w:rPr>
              <w:t>BONUS : Proposition sur la tranche optionnelle</w:t>
            </w:r>
            <w:r w:rsidR="00B27A92">
              <w:rPr>
                <w:rFonts w:ascii="Calibri" w:hAnsi="Calibri"/>
              </w:rPr>
              <w:t xml:space="preserve"> </w:t>
            </w:r>
          </w:p>
          <w:p w14:paraId="0BE064F8" w14:textId="4A7BEB5D" w:rsidR="00162CAE" w:rsidRPr="00300819" w:rsidRDefault="00B27A92" w:rsidP="00B50111">
            <w:pPr>
              <w:rPr>
                <w:rFonts w:ascii="Calibri" w:hAnsi="Calibri"/>
                <w:b w:val="0"/>
              </w:rPr>
            </w:pPr>
            <w:r w:rsidRPr="00300819">
              <w:rPr>
                <w:rFonts w:ascii="Calibri" w:hAnsi="Calibri"/>
                <w:b w:val="0"/>
              </w:rPr>
              <w:t xml:space="preserve">Terrain de Tennis (Bonus de 7 points maximum) et terrain de </w:t>
            </w:r>
            <w:proofErr w:type="spellStart"/>
            <w:r w:rsidRPr="00300819">
              <w:rPr>
                <w:rFonts w:ascii="Calibri" w:hAnsi="Calibri"/>
                <w:b w:val="0"/>
              </w:rPr>
              <w:t>Padel</w:t>
            </w:r>
            <w:proofErr w:type="spellEnd"/>
            <w:r w:rsidRPr="00300819">
              <w:rPr>
                <w:rFonts w:ascii="Calibri" w:hAnsi="Calibri"/>
                <w:b w:val="0"/>
              </w:rPr>
              <w:t xml:space="preserve"> (Bonus de 3 points maximum)</w:t>
            </w:r>
          </w:p>
        </w:tc>
        <w:tc>
          <w:tcPr>
            <w:tcW w:w="2552" w:type="dxa"/>
            <w:shd w:val="clear" w:color="auto" w:fill="FBE4D5" w:themeFill="accent2" w:themeFillTint="33"/>
          </w:tcPr>
          <w:p w14:paraId="3A8E3923" w14:textId="5E93DC47" w:rsidR="00162CAE" w:rsidRPr="00300819" w:rsidRDefault="00162CAE" w:rsidP="00B50111">
            <w:pPr>
              <w:cnfStyle w:val="000000100000" w:firstRow="0" w:lastRow="0" w:firstColumn="0" w:lastColumn="0" w:oddVBand="0" w:evenVBand="0" w:oddHBand="1" w:evenHBand="0" w:firstRowFirstColumn="0" w:firstRowLastColumn="0" w:lastRowFirstColumn="0" w:lastRowLastColumn="0"/>
              <w:rPr>
                <w:rFonts w:ascii="Calibri" w:hAnsi="Calibri"/>
              </w:rPr>
            </w:pPr>
            <w:r w:rsidRPr="00300819">
              <w:rPr>
                <w:rFonts w:ascii="Calibri" w:hAnsi="Calibri"/>
              </w:rPr>
              <w:t>10</w:t>
            </w:r>
          </w:p>
        </w:tc>
      </w:tr>
      <w:bookmarkEnd w:id="55"/>
    </w:tbl>
    <w:p w14:paraId="5C3E47F9" w14:textId="6F1FE902" w:rsidR="00005C03" w:rsidRDefault="00005C03">
      <w:pPr>
        <w:rPr>
          <w:rFonts w:asciiTheme="majorHAnsi" w:eastAsiaTheme="majorEastAsia" w:hAnsiTheme="majorHAnsi" w:cstheme="majorBidi"/>
          <w:color w:val="2E74B5" w:themeColor="accent1" w:themeShade="BF"/>
          <w:sz w:val="32"/>
          <w:szCs w:val="32"/>
        </w:rPr>
      </w:pPr>
    </w:p>
    <w:p w14:paraId="363AEA10" w14:textId="77777777" w:rsidR="00D105CB" w:rsidRDefault="00D105CB">
      <w:pPr>
        <w:rPr>
          <w:rFonts w:asciiTheme="majorHAnsi" w:eastAsiaTheme="majorEastAsia" w:hAnsiTheme="majorHAnsi" w:cstheme="majorBidi"/>
          <w:color w:val="2E74B5" w:themeColor="accent1" w:themeShade="BF"/>
          <w:sz w:val="32"/>
          <w:szCs w:val="32"/>
        </w:rPr>
      </w:pPr>
    </w:p>
    <w:p w14:paraId="53210F2C" w14:textId="4B78B2FC" w:rsidR="00900221" w:rsidRDefault="00900221" w:rsidP="00BA669D">
      <w:pPr>
        <w:pStyle w:val="Titre1"/>
        <w:numPr>
          <w:ilvl w:val="0"/>
          <w:numId w:val="1"/>
        </w:numPr>
      </w:pPr>
      <w:bookmarkStart w:id="56" w:name="_Toc105601250"/>
      <w:bookmarkStart w:id="57" w:name="_Toc105827257"/>
      <w:r>
        <w:t>PROPRIETE INTELLECTUELLE</w:t>
      </w:r>
      <w:bookmarkEnd w:id="56"/>
      <w:bookmarkEnd w:id="57"/>
    </w:p>
    <w:p w14:paraId="364FE14D" w14:textId="026B72B6" w:rsidR="00900221" w:rsidRDefault="00900221" w:rsidP="00900221">
      <w:pPr>
        <w:jc w:val="both"/>
      </w:pPr>
      <w:r>
        <w:t>Le candid</w:t>
      </w:r>
      <w:r w:rsidR="00B40403">
        <w:t xml:space="preserve">at retenu autorise la commune </w:t>
      </w:r>
      <w:r w:rsidR="007F045D">
        <w:t xml:space="preserve">de </w:t>
      </w:r>
      <w:r w:rsidR="009E2E83">
        <w:t>Névian</w:t>
      </w:r>
      <w:r>
        <w:t xml:space="preserve"> à user d’un droit de représentation et de publication de leur projet devant tout public et par tout moyen.</w:t>
      </w:r>
    </w:p>
    <w:p w14:paraId="1C570FC2" w14:textId="089EC641" w:rsidR="00A474D6" w:rsidRDefault="00900221" w:rsidP="00BA669D">
      <w:pPr>
        <w:jc w:val="both"/>
      </w:pPr>
      <w:r>
        <w:t>Les projets des candidats non retenus restent la propriété des candidats.</w:t>
      </w:r>
    </w:p>
    <w:p w14:paraId="4E287019" w14:textId="77777777" w:rsidR="00D105CB" w:rsidRPr="00BA669D" w:rsidRDefault="00D105CB" w:rsidP="00BA669D">
      <w:pPr>
        <w:jc w:val="both"/>
      </w:pPr>
    </w:p>
    <w:p w14:paraId="3367D231" w14:textId="2F04E78C" w:rsidR="00900221" w:rsidRPr="00442E54" w:rsidRDefault="00900221" w:rsidP="00900221">
      <w:pPr>
        <w:pStyle w:val="Titre1"/>
        <w:numPr>
          <w:ilvl w:val="0"/>
          <w:numId w:val="1"/>
        </w:numPr>
      </w:pPr>
      <w:bookmarkStart w:id="58" w:name="_Toc105601251"/>
      <w:bookmarkStart w:id="59" w:name="_Toc105827258"/>
      <w:r>
        <w:lastRenderedPageBreak/>
        <w:t>CONDITION DE RESILIATION</w:t>
      </w:r>
      <w:bookmarkEnd w:id="58"/>
      <w:bookmarkEnd w:id="59"/>
      <w:r>
        <w:t xml:space="preserve"> </w:t>
      </w:r>
    </w:p>
    <w:p w14:paraId="30F7799E" w14:textId="77777777" w:rsidR="00900221" w:rsidRDefault="00900221" w:rsidP="00900221">
      <w:pPr>
        <w:jc w:val="both"/>
      </w:pPr>
      <w:r>
        <w:t>Les conditions de résiliation du marché sont définies aux articles 45 à 49 du CCAG-Travaux.</w:t>
      </w:r>
    </w:p>
    <w:p w14:paraId="210177BE" w14:textId="77777777" w:rsidR="00900221" w:rsidRDefault="00900221" w:rsidP="00900221">
      <w:pPr>
        <w:jc w:val="both"/>
      </w:pPr>
      <w:r>
        <w:t>En cas de résiliation du marché pour motif d'intérêt général par le pouvoir adjudicateur, le titulaire percevra à titre d'indemnisation une somme forfaitaire calculée en appliquant au montant initial hors TVA, diminué du montant hors TVA non révisé des prestations admises, un pourcentage égal à 5,0 %.</w:t>
      </w:r>
    </w:p>
    <w:p w14:paraId="505B8997" w14:textId="77777777" w:rsidR="00900221" w:rsidRDefault="00900221" w:rsidP="00900221">
      <w:pPr>
        <w:jc w:val="both"/>
      </w:pPr>
      <w:r>
        <w:t>En cas d'inexactitude des documents et renseignements mentionnés aux articles R. 2143-3 et R. 2143-6 à R. 2143-10 du Code de la commande publique, ou de refus de produire les pièces prévues aux articles R. 1263-12, D. 8222-5 ou D. 8222-7 ou D. 8254-2 à D. 82545 du Code du travail conformément à l'article R. 2143-8 du Code de la commande publique, le contrat sera résilié aux torts du titulaire.</w:t>
      </w:r>
    </w:p>
    <w:p w14:paraId="2BCC3692" w14:textId="77777777" w:rsidR="005E01A0" w:rsidRPr="00406D29" w:rsidRDefault="00900221" w:rsidP="006A4A3F">
      <w:pPr>
        <w:jc w:val="both"/>
        <w:rPr>
          <w:strike/>
          <w:color w:val="FF0000"/>
        </w:rPr>
      </w:pPr>
      <w:r>
        <w:t>Le pouvoir adjudicateur se réserve la possibilité de faire exécuter par un tiers les prestations aux frais et risques du titulaire.</w:t>
      </w:r>
    </w:p>
    <w:sectPr w:rsidR="005E01A0" w:rsidRPr="00406D29" w:rsidSect="003216DC">
      <w:headerReference w:type="even" r:id="rId27"/>
      <w:headerReference w:type="default" r:id="rId28"/>
      <w:footerReference w:type="even" r:id="rId29"/>
      <w:footerReference w:type="default" r:id="rId30"/>
      <w:headerReference w:type="first" r:id="rId31"/>
      <w:footerReference w:type="first" r:id="rId32"/>
      <w:pgSz w:w="11906" w:h="16838"/>
      <w:pgMar w:top="1560" w:right="1417" w:bottom="426"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B19AA" w14:textId="77777777" w:rsidR="00B27A92" w:rsidRDefault="00B27A92" w:rsidP="00BA066F">
      <w:pPr>
        <w:spacing w:after="0" w:line="240" w:lineRule="auto"/>
      </w:pPr>
      <w:r>
        <w:separator/>
      </w:r>
    </w:p>
  </w:endnote>
  <w:endnote w:type="continuationSeparator" w:id="0">
    <w:p w14:paraId="0812887B" w14:textId="77777777" w:rsidR="00B27A92" w:rsidRDefault="00B27A92" w:rsidP="00BA0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5D947" w14:textId="77777777" w:rsidR="006567E8" w:rsidRDefault="006567E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438363"/>
      <w:docPartObj>
        <w:docPartGallery w:val="Page Numbers (Bottom of Page)"/>
        <w:docPartUnique/>
      </w:docPartObj>
    </w:sdtPr>
    <w:sdtEndPr/>
    <w:sdtContent>
      <w:p w14:paraId="7701C27B" w14:textId="30C63590" w:rsidR="00B27A92" w:rsidRDefault="00B27A92">
        <w:pPr>
          <w:pStyle w:val="Pieddepage"/>
          <w:jc w:val="right"/>
        </w:pPr>
        <w:r>
          <w:fldChar w:fldCharType="begin"/>
        </w:r>
        <w:r>
          <w:instrText>PAGE   \* MERGEFORMAT</w:instrText>
        </w:r>
        <w:r>
          <w:fldChar w:fldCharType="separate"/>
        </w:r>
        <w:r>
          <w:rPr>
            <w:noProof/>
          </w:rPr>
          <w:t>8</w:t>
        </w:r>
        <w:r>
          <w:fldChar w:fldCharType="end"/>
        </w:r>
        <w:r>
          <w:t>/2</w:t>
        </w:r>
        <w:r w:rsidR="006567E8">
          <w:t>0</w:t>
        </w:r>
      </w:p>
      <w:p w14:paraId="2B153159" w14:textId="4B938FD5" w:rsidR="00B27A92" w:rsidRDefault="00BE458D">
        <w:pPr>
          <w:pStyle w:val="Pieddepage"/>
          <w:jc w:val="right"/>
        </w:pPr>
      </w:p>
    </w:sdtContent>
  </w:sdt>
  <w:p w14:paraId="6712E63E" w14:textId="77777777" w:rsidR="00B27A92" w:rsidRDefault="00B27A9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1E081" w14:textId="77777777" w:rsidR="006567E8" w:rsidRDefault="006567E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36696" w14:textId="77777777" w:rsidR="00B27A92" w:rsidRDefault="00B27A92" w:rsidP="00BA066F">
      <w:pPr>
        <w:spacing w:after="0" w:line="240" w:lineRule="auto"/>
      </w:pPr>
      <w:r>
        <w:separator/>
      </w:r>
    </w:p>
  </w:footnote>
  <w:footnote w:type="continuationSeparator" w:id="0">
    <w:p w14:paraId="45086B11" w14:textId="77777777" w:rsidR="00B27A92" w:rsidRDefault="00B27A92" w:rsidP="00BA066F">
      <w:pPr>
        <w:spacing w:after="0" w:line="240" w:lineRule="auto"/>
      </w:pPr>
      <w:r>
        <w:continuationSeparator/>
      </w:r>
    </w:p>
  </w:footnote>
  <w:footnote w:id="1">
    <w:p w14:paraId="6DEF3FFF" w14:textId="77777777" w:rsidR="00B27A92" w:rsidRPr="007F2385" w:rsidRDefault="00B27A92" w:rsidP="003E2148">
      <w:pPr>
        <w:rPr>
          <w:rFonts w:ascii="Calibri" w:hAnsi="Calibri"/>
        </w:rPr>
      </w:pPr>
      <w:r>
        <w:rPr>
          <w:rStyle w:val="Appelnotedebasdep"/>
        </w:rPr>
        <w:footnoteRef/>
      </w:r>
      <w:r>
        <w:t xml:space="preserve"> </w:t>
      </w:r>
      <w:r>
        <w:rPr>
          <w:rFonts w:ascii="Calibri" w:hAnsi="Calibri"/>
        </w:rPr>
        <w:t>N.B. :</w:t>
      </w:r>
      <w:r w:rsidRPr="007F2385">
        <w:rPr>
          <w:rFonts w:ascii="Calibri" w:hAnsi="Calibri"/>
        </w:rPr>
        <w:t xml:space="preserve"> </w:t>
      </w:r>
      <w:r>
        <w:rPr>
          <w:rFonts w:ascii="Calibri" w:hAnsi="Calibri"/>
        </w:rPr>
        <w:t xml:space="preserve">la </w:t>
      </w:r>
      <w:r w:rsidRPr="007F2385">
        <w:rPr>
          <w:rFonts w:ascii="Calibri" w:hAnsi="Calibri"/>
        </w:rPr>
        <w:t xml:space="preserve">valeur de la notation de l’évaluation carbone simplifiée </w:t>
      </w:r>
      <w:r>
        <w:rPr>
          <w:rFonts w:ascii="Calibri" w:hAnsi="Calibri"/>
        </w:rPr>
        <w:t>(NC) devra être comprise entre 50 et 11</w:t>
      </w:r>
      <w:r w:rsidRPr="007F2385">
        <w:rPr>
          <w:rFonts w:ascii="Calibri" w:hAnsi="Calibri"/>
        </w:rPr>
        <w:t>00 kg eq CO2/kWc.</w:t>
      </w:r>
    </w:p>
    <w:p w14:paraId="0E770AC8" w14:textId="77777777" w:rsidR="00B27A92" w:rsidRDefault="00B27A92" w:rsidP="003E2148">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560E7" w14:textId="77777777" w:rsidR="006567E8" w:rsidRDefault="006567E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ED873" w14:textId="19C8A8B6" w:rsidR="00B27A92" w:rsidRPr="00E95D5F" w:rsidRDefault="00B27A92">
    <w:pPr>
      <w:pStyle w:val="En-tte"/>
      <w:rPr>
        <w:i/>
      </w:rPr>
    </w:pPr>
    <w:r>
      <w:rPr>
        <w:i/>
      </w:rPr>
      <w:t xml:space="preserve">2022 - </w:t>
    </w:r>
    <w:r w:rsidRPr="00E95D5F">
      <w:rPr>
        <w:i/>
      </w:rPr>
      <w:t>Appel à manifestat</w:t>
    </w:r>
    <w:r>
      <w:rPr>
        <w:i/>
      </w:rPr>
      <w:t>ion d’intérêts de la commune de Névian</w:t>
    </w:r>
    <w:r w:rsidRPr="00E95D5F">
      <w:rPr>
        <w:i/>
      </w:rPr>
      <w:t> :</w:t>
    </w:r>
    <w:r>
      <w:rPr>
        <w:i/>
      </w:rPr>
      <w:t xml:space="preserve"> </w:t>
    </w:r>
    <w:r>
      <w:t>Ombrières photovoltaïques sur le complexe sportif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C396E" w14:textId="77777777" w:rsidR="006567E8" w:rsidRDefault="006567E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F4C28"/>
    <w:multiLevelType w:val="multilevel"/>
    <w:tmpl w:val="21E820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5A646D9"/>
    <w:multiLevelType w:val="hybridMultilevel"/>
    <w:tmpl w:val="C4347D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3511F0"/>
    <w:multiLevelType w:val="hybridMultilevel"/>
    <w:tmpl w:val="9C143F80"/>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3" w15:restartNumberingAfterBreak="0">
    <w:nsid w:val="17140FA2"/>
    <w:multiLevelType w:val="multilevel"/>
    <w:tmpl w:val="21E82036"/>
    <w:lvl w:ilvl="0">
      <w:start w:val="1"/>
      <w:numFmt w:val="decimal"/>
      <w:lvlText w:val="%1."/>
      <w:lvlJc w:val="left"/>
      <w:pPr>
        <w:ind w:left="720" w:hanging="360"/>
      </w:pPr>
    </w:lvl>
    <w:lvl w:ilvl="1">
      <w:start w:val="1"/>
      <w:numFmt w:val="decimal"/>
      <w:isLgl/>
      <w:lvlText w:val="%1.%2"/>
      <w:lvlJc w:val="left"/>
      <w:pPr>
        <w:ind w:left="78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F7F7BCC"/>
    <w:multiLevelType w:val="hybridMultilevel"/>
    <w:tmpl w:val="08DC3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7063C7"/>
    <w:multiLevelType w:val="multilevel"/>
    <w:tmpl w:val="21E82036"/>
    <w:lvl w:ilvl="0">
      <w:start w:val="1"/>
      <w:numFmt w:val="decimal"/>
      <w:lvlText w:val="%1."/>
      <w:lvlJc w:val="left"/>
      <w:pPr>
        <w:ind w:left="720" w:hanging="360"/>
      </w:pPr>
    </w:lvl>
    <w:lvl w:ilvl="1">
      <w:start w:val="1"/>
      <w:numFmt w:val="decimal"/>
      <w:isLgl/>
      <w:lvlText w:val="%1.%2"/>
      <w:lvlJc w:val="left"/>
      <w:pPr>
        <w:ind w:left="78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C851E07"/>
    <w:multiLevelType w:val="hybridMultilevel"/>
    <w:tmpl w:val="6DEEA3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EFC28B1"/>
    <w:multiLevelType w:val="hybridMultilevel"/>
    <w:tmpl w:val="845C3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A6089E"/>
    <w:multiLevelType w:val="hybridMultilevel"/>
    <w:tmpl w:val="A0462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526161"/>
    <w:multiLevelType w:val="multilevel"/>
    <w:tmpl w:val="21E820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48F1C78"/>
    <w:multiLevelType w:val="hybridMultilevel"/>
    <w:tmpl w:val="B762E2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E71DD9"/>
    <w:multiLevelType w:val="multilevel"/>
    <w:tmpl w:val="21E82036"/>
    <w:lvl w:ilvl="0">
      <w:start w:val="1"/>
      <w:numFmt w:val="decimal"/>
      <w:lvlText w:val="%1."/>
      <w:lvlJc w:val="left"/>
      <w:pPr>
        <w:ind w:left="720" w:hanging="360"/>
      </w:pPr>
    </w:lvl>
    <w:lvl w:ilvl="1">
      <w:start w:val="1"/>
      <w:numFmt w:val="decimal"/>
      <w:isLgl/>
      <w:lvlText w:val="%1.%2"/>
      <w:lvlJc w:val="left"/>
      <w:pPr>
        <w:ind w:left="78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6064379"/>
    <w:multiLevelType w:val="hybridMultilevel"/>
    <w:tmpl w:val="8C0C1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EB7F05"/>
    <w:multiLevelType w:val="multilevel"/>
    <w:tmpl w:val="5DEA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2B0526"/>
    <w:multiLevelType w:val="multilevel"/>
    <w:tmpl w:val="21E820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8DE52DD"/>
    <w:multiLevelType w:val="hybridMultilevel"/>
    <w:tmpl w:val="7402C9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FCD394E"/>
    <w:multiLevelType w:val="hybridMultilevel"/>
    <w:tmpl w:val="414A2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00B72C9"/>
    <w:multiLevelType w:val="hybridMultilevel"/>
    <w:tmpl w:val="C318F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D022CFA"/>
    <w:multiLevelType w:val="hybridMultilevel"/>
    <w:tmpl w:val="3BDE4844"/>
    <w:lvl w:ilvl="0" w:tplc="E17A815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F9B52FE"/>
    <w:multiLevelType w:val="hybridMultilevel"/>
    <w:tmpl w:val="EEBC28FE"/>
    <w:lvl w:ilvl="0" w:tplc="7A4E64D0">
      <w:numFmt w:val="bullet"/>
      <w:lvlText w:val="-"/>
      <w:lvlJc w:val="left"/>
      <w:pPr>
        <w:ind w:left="1800" w:hanging="360"/>
      </w:pPr>
      <w:rPr>
        <w:rFonts w:ascii="Calibri" w:eastAsia="Times New Roman" w:hAnsi="Calibri"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0" w15:restartNumberingAfterBreak="0">
    <w:nsid w:val="70426DF5"/>
    <w:multiLevelType w:val="hybridMultilevel"/>
    <w:tmpl w:val="3F063F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58139B9"/>
    <w:multiLevelType w:val="hybridMultilevel"/>
    <w:tmpl w:val="800CD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62D79F6"/>
    <w:multiLevelType w:val="hybridMultilevel"/>
    <w:tmpl w:val="2A86CE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8052C36"/>
    <w:multiLevelType w:val="multilevel"/>
    <w:tmpl w:val="21E82036"/>
    <w:lvl w:ilvl="0">
      <w:start w:val="1"/>
      <w:numFmt w:val="decimal"/>
      <w:lvlText w:val="%1."/>
      <w:lvlJc w:val="left"/>
      <w:pPr>
        <w:ind w:left="720" w:hanging="360"/>
      </w:pPr>
    </w:lvl>
    <w:lvl w:ilvl="1">
      <w:start w:val="1"/>
      <w:numFmt w:val="decimal"/>
      <w:isLgl/>
      <w:lvlText w:val="%1.%2"/>
      <w:lvlJc w:val="left"/>
      <w:pPr>
        <w:ind w:left="78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85518A3"/>
    <w:multiLevelType w:val="multilevel"/>
    <w:tmpl w:val="21E82036"/>
    <w:lvl w:ilvl="0">
      <w:start w:val="1"/>
      <w:numFmt w:val="decimal"/>
      <w:lvlText w:val="%1."/>
      <w:lvlJc w:val="left"/>
      <w:pPr>
        <w:ind w:left="720" w:hanging="360"/>
      </w:pPr>
    </w:lvl>
    <w:lvl w:ilvl="1">
      <w:start w:val="1"/>
      <w:numFmt w:val="decimal"/>
      <w:isLgl/>
      <w:lvlText w:val="%1.%2"/>
      <w:lvlJc w:val="left"/>
      <w:pPr>
        <w:ind w:left="78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BE672A9"/>
    <w:multiLevelType w:val="hybridMultilevel"/>
    <w:tmpl w:val="02C6DD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FEC54E8"/>
    <w:multiLevelType w:val="hybridMultilevel"/>
    <w:tmpl w:val="0808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81878673">
    <w:abstractNumId w:val="5"/>
  </w:num>
  <w:num w:numId="2" w16cid:durableId="163013369">
    <w:abstractNumId w:val="18"/>
  </w:num>
  <w:num w:numId="3" w16cid:durableId="69817115">
    <w:abstractNumId w:val="19"/>
  </w:num>
  <w:num w:numId="4" w16cid:durableId="168184681">
    <w:abstractNumId w:val="26"/>
  </w:num>
  <w:num w:numId="5" w16cid:durableId="602763099">
    <w:abstractNumId w:val="9"/>
  </w:num>
  <w:num w:numId="6" w16cid:durableId="1925841124">
    <w:abstractNumId w:val="0"/>
  </w:num>
  <w:num w:numId="7" w16cid:durableId="1246956951">
    <w:abstractNumId w:val="14"/>
  </w:num>
  <w:num w:numId="8" w16cid:durableId="1685594445">
    <w:abstractNumId w:val="16"/>
  </w:num>
  <w:num w:numId="9" w16cid:durableId="1789011910">
    <w:abstractNumId w:val="13"/>
  </w:num>
  <w:num w:numId="10" w16cid:durableId="1277374851">
    <w:abstractNumId w:val="7"/>
  </w:num>
  <w:num w:numId="11" w16cid:durableId="1123232566">
    <w:abstractNumId w:val="10"/>
  </w:num>
  <w:num w:numId="12" w16cid:durableId="1855027554">
    <w:abstractNumId w:val="17"/>
  </w:num>
  <w:num w:numId="13" w16cid:durableId="1832526836">
    <w:abstractNumId w:val="15"/>
  </w:num>
  <w:num w:numId="14" w16cid:durableId="1084106937">
    <w:abstractNumId w:val="11"/>
  </w:num>
  <w:num w:numId="15" w16cid:durableId="380180533">
    <w:abstractNumId w:val="12"/>
  </w:num>
  <w:num w:numId="16" w16cid:durableId="87510211">
    <w:abstractNumId w:val="21"/>
  </w:num>
  <w:num w:numId="17" w16cid:durableId="1185896497">
    <w:abstractNumId w:val="20"/>
  </w:num>
  <w:num w:numId="18" w16cid:durableId="259290907">
    <w:abstractNumId w:val="22"/>
  </w:num>
  <w:num w:numId="19" w16cid:durableId="2059666436">
    <w:abstractNumId w:val="6"/>
  </w:num>
  <w:num w:numId="20" w16cid:durableId="43414819">
    <w:abstractNumId w:val="25"/>
  </w:num>
  <w:num w:numId="21" w16cid:durableId="2093549902">
    <w:abstractNumId w:val="4"/>
  </w:num>
  <w:num w:numId="22" w16cid:durableId="2075657085">
    <w:abstractNumId w:val="1"/>
  </w:num>
  <w:num w:numId="23" w16cid:durableId="893854404">
    <w:abstractNumId w:val="8"/>
  </w:num>
  <w:num w:numId="24" w16cid:durableId="1424061212">
    <w:abstractNumId w:val="23"/>
  </w:num>
  <w:num w:numId="25" w16cid:durableId="422532476">
    <w:abstractNumId w:val="24"/>
  </w:num>
  <w:num w:numId="26" w16cid:durableId="1084641167">
    <w:abstractNumId w:val="3"/>
  </w:num>
  <w:num w:numId="27" w16cid:durableId="15384216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66F"/>
    <w:rsid w:val="00001723"/>
    <w:rsid w:val="00003D4C"/>
    <w:rsid w:val="00005C03"/>
    <w:rsid w:val="00026704"/>
    <w:rsid w:val="00030940"/>
    <w:rsid w:val="00036A08"/>
    <w:rsid w:val="0004554D"/>
    <w:rsid w:val="00046412"/>
    <w:rsid w:val="0004704C"/>
    <w:rsid w:val="0005223B"/>
    <w:rsid w:val="0005752D"/>
    <w:rsid w:val="00065B24"/>
    <w:rsid w:val="000727AB"/>
    <w:rsid w:val="00085D5D"/>
    <w:rsid w:val="00090804"/>
    <w:rsid w:val="000A52CA"/>
    <w:rsid w:val="000B5072"/>
    <w:rsid w:val="000C6F4A"/>
    <w:rsid w:val="000C7E0F"/>
    <w:rsid w:val="000D1EEE"/>
    <w:rsid w:val="000E1ABE"/>
    <w:rsid w:val="000E6574"/>
    <w:rsid w:val="000E7294"/>
    <w:rsid w:val="000F02F6"/>
    <w:rsid w:val="001010B1"/>
    <w:rsid w:val="00101AB8"/>
    <w:rsid w:val="00104C2E"/>
    <w:rsid w:val="001056B6"/>
    <w:rsid w:val="00131319"/>
    <w:rsid w:val="00131500"/>
    <w:rsid w:val="001340B2"/>
    <w:rsid w:val="00134819"/>
    <w:rsid w:val="00134E57"/>
    <w:rsid w:val="001376B7"/>
    <w:rsid w:val="00153213"/>
    <w:rsid w:val="001538B6"/>
    <w:rsid w:val="001603CB"/>
    <w:rsid w:val="00162CAE"/>
    <w:rsid w:val="00167D34"/>
    <w:rsid w:val="00172E66"/>
    <w:rsid w:val="0018606C"/>
    <w:rsid w:val="00193725"/>
    <w:rsid w:val="001A4568"/>
    <w:rsid w:val="001B23FD"/>
    <w:rsid w:val="001B62F6"/>
    <w:rsid w:val="001B63D0"/>
    <w:rsid w:val="001C5DB0"/>
    <w:rsid w:val="001C6836"/>
    <w:rsid w:val="001D02CC"/>
    <w:rsid w:val="001D2F1F"/>
    <w:rsid w:val="001D48D3"/>
    <w:rsid w:val="001E04EB"/>
    <w:rsid w:val="001E3041"/>
    <w:rsid w:val="001E34A1"/>
    <w:rsid w:val="001F0618"/>
    <w:rsid w:val="001F6404"/>
    <w:rsid w:val="0020155B"/>
    <w:rsid w:val="00212B2D"/>
    <w:rsid w:val="0021399F"/>
    <w:rsid w:val="0021681E"/>
    <w:rsid w:val="00230A3F"/>
    <w:rsid w:val="002366C4"/>
    <w:rsid w:val="002474EC"/>
    <w:rsid w:val="00251C50"/>
    <w:rsid w:val="00261509"/>
    <w:rsid w:val="00262EA4"/>
    <w:rsid w:val="0027605D"/>
    <w:rsid w:val="002820B0"/>
    <w:rsid w:val="00292714"/>
    <w:rsid w:val="002B0A2C"/>
    <w:rsid w:val="002B33EA"/>
    <w:rsid w:val="002B7A46"/>
    <w:rsid w:val="002C6831"/>
    <w:rsid w:val="002D193F"/>
    <w:rsid w:val="002D7865"/>
    <w:rsid w:val="002E5E9B"/>
    <w:rsid w:val="002F32E5"/>
    <w:rsid w:val="00300819"/>
    <w:rsid w:val="00301575"/>
    <w:rsid w:val="00307679"/>
    <w:rsid w:val="0032113E"/>
    <w:rsid w:val="003216DC"/>
    <w:rsid w:val="0032513C"/>
    <w:rsid w:val="00332FE4"/>
    <w:rsid w:val="00340972"/>
    <w:rsid w:val="00342104"/>
    <w:rsid w:val="00364D56"/>
    <w:rsid w:val="00370843"/>
    <w:rsid w:val="00392A64"/>
    <w:rsid w:val="003958CD"/>
    <w:rsid w:val="003A0B8D"/>
    <w:rsid w:val="003B277B"/>
    <w:rsid w:val="003B3FA0"/>
    <w:rsid w:val="003B414B"/>
    <w:rsid w:val="003C3E4F"/>
    <w:rsid w:val="003D3EAB"/>
    <w:rsid w:val="003D4A48"/>
    <w:rsid w:val="003E1958"/>
    <w:rsid w:val="003E2148"/>
    <w:rsid w:val="003E2F2E"/>
    <w:rsid w:val="003E3451"/>
    <w:rsid w:val="003E36EC"/>
    <w:rsid w:val="003E55C5"/>
    <w:rsid w:val="003F6C22"/>
    <w:rsid w:val="00400358"/>
    <w:rsid w:val="00406D29"/>
    <w:rsid w:val="00406E3B"/>
    <w:rsid w:val="004130AD"/>
    <w:rsid w:val="00420767"/>
    <w:rsid w:val="00432CEC"/>
    <w:rsid w:val="00454FBA"/>
    <w:rsid w:val="004566CD"/>
    <w:rsid w:val="00463871"/>
    <w:rsid w:val="00463B5B"/>
    <w:rsid w:val="004650C0"/>
    <w:rsid w:val="00473D11"/>
    <w:rsid w:val="004774B9"/>
    <w:rsid w:val="004802E8"/>
    <w:rsid w:val="00496924"/>
    <w:rsid w:val="004A6FF3"/>
    <w:rsid w:val="004A775C"/>
    <w:rsid w:val="004B7142"/>
    <w:rsid w:val="004E30C2"/>
    <w:rsid w:val="004F1B83"/>
    <w:rsid w:val="004F3629"/>
    <w:rsid w:val="00511D6E"/>
    <w:rsid w:val="00523277"/>
    <w:rsid w:val="0052459B"/>
    <w:rsid w:val="00530D75"/>
    <w:rsid w:val="00536379"/>
    <w:rsid w:val="00543D74"/>
    <w:rsid w:val="0054719B"/>
    <w:rsid w:val="00555F2A"/>
    <w:rsid w:val="00561288"/>
    <w:rsid w:val="0056257E"/>
    <w:rsid w:val="005759D9"/>
    <w:rsid w:val="005839B5"/>
    <w:rsid w:val="00591FB7"/>
    <w:rsid w:val="005A6216"/>
    <w:rsid w:val="005A7D06"/>
    <w:rsid w:val="005B123D"/>
    <w:rsid w:val="005B3A54"/>
    <w:rsid w:val="005B7391"/>
    <w:rsid w:val="005C6FF4"/>
    <w:rsid w:val="005E01A0"/>
    <w:rsid w:val="006017F9"/>
    <w:rsid w:val="0061097A"/>
    <w:rsid w:val="0061494C"/>
    <w:rsid w:val="00622C53"/>
    <w:rsid w:val="006235FD"/>
    <w:rsid w:val="00623A8B"/>
    <w:rsid w:val="00632823"/>
    <w:rsid w:val="00646AF5"/>
    <w:rsid w:val="00655D92"/>
    <w:rsid w:val="006567E8"/>
    <w:rsid w:val="00661F2B"/>
    <w:rsid w:val="00665697"/>
    <w:rsid w:val="00674AD2"/>
    <w:rsid w:val="006769E7"/>
    <w:rsid w:val="0068248B"/>
    <w:rsid w:val="00682D20"/>
    <w:rsid w:val="006A4A3F"/>
    <w:rsid w:val="006A6FC5"/>
    <w:rsid w:val="006B6B00"/>
    <w:rsid w:val="006C01E4"/>
    <w:rsid w:val="006E32E8"/>
    <w:rsid w:val="006F2B80"/>
    <w:rsid w:val="007116B2"/>
    <w:rsid w:val="00731423"/>
    <w:rsid w:val="007336DF"/>
    <w:rsid w:val="007350D7"/>
    <w:rsid w:val="00745F51"/>
    <w:rsid w:val="007504E8"/>
    <w:rsid w:val="00752C9B"/>
    <w:rsid w:val="0075315A"/>
    <w:rsid w:val="00753EC5"/>
    <w:rsid w:val="00763944"/>
    <w:rsid w:val="0078625D"/>
    <w:rsid w:val="00794B95"/>
    <w:rsid w:val="007971AA"/>
    <w:rsid w:val="007A24F3"/>
    <w:rsid w:val="007A493D"/>
    <w:rsid w:val="007B2D18"/>
    <w:rsid w:val="007C2BDA"/>
    <w:rsid w:val="007C32C6"/>
    <w:rsid w:val="007D18FB"/>
    <w:rsid w:val="007D323F"/>
    <w:rsid w:val="007D52E4"/>
    <w:rsid w:val="007D6BBC"/>
    <w:rsid w:val="007E2DA7"/>
    <w:rsid w:val="007F045D"/>
    <w:rsid w:val="007F1CC3"/>
    <w:rsid w:val="007F1EC3"/>
    <w:rsid w:val="007F7A2E"/>
    <w:rsid w:val="008007BC"/>
    <w:rsid w:val="008009AB"/>
    <w:rsid w:val="00807FCC"/>
    <w:rsid w:val="0081582C"/>
    <w:rsid w:val="00824279"/>
    <w:rsid w:val="00825877"/>
    <w:rsid w:val="008270F4"/>
    <w:rsid w:val="00831597"/>
    <w:rsid w:val="0083194E"/>
    <w:rsid w:val="00831E57"/>
    <w:rsid w:val="00836EEB"/>
    <w:rsid w:val="00846722"/>
    <w:rsid w:val="0085210C"/>
    <w:rsid w:val="00855165"/>
    <w:rsid w:val="00877936"/>
    <w:rsid w:val="00891428"/>
    <w:rsid w:val="00893498"/>
    <w:rsid w:val="008A1A3C"/>
    <w:rsid w:val="008A1CFA"/>
    <w:rsid w:val="008A2458"/>
    <w:rsid w:val="008A57B5"/>
    <w:rsid w:val="008C31FA"/>
    <w:rsid w:val="008C697E"/>
    <w:rsid w:val="008D08F4"/>
    <w:rsid w:val="008E09B7"/>
    <w:rsid w:val="008E53B9"/>
    <w:rsid w:val="008F07AD"/>
    <w:rsid w:val="00900221"/>
    <w:rsid w:val="009153CC"/>
    <w:rsid w:val="00923F0E"/>
    <w:rsid w:val="00930627"/>
    <w:rsid w:val="00932ACD"/>
    <w:rsid w:val="00944B54"/>
    <w:rsid w:val="00945F1F"/>
    <w:rsid w:val="009567D9"/>
    <w:rsid w:val="009579B2"/>
    <w:rsid w:val="0096242A"/>
    <w:rsid w:val="00963C0A"/>
    <w:rsid w:val="009654B1"/>
    <w:rsid w:val="00971313"/>
    <w:rsid w:val="00971712"/>
    <w:rsid w:val="00972D98"/>
    <w:rsid w:val="00981371"/>
    <w:rsid w:val="00986F0C"/>
    <w:rsid w:val="0099160E"/>
    <w:rsid w:val="00991CCE"/>
    <w:rsid w:val="009A0B44"/>
    <w:rsid w:val="009A52E2"/>
    <w:rsid w:val="009A6F38"/>
    <w:rsid w:val="009B64C0"/>
    <w:rsid w:val="009C43A1"/>
    <w:rsid w:val="009D428D"/>
    <w:rsid w:val="009D6565"/>
    <w:rsid w:val="009E2E83"/>
    <w:rsid w:val="00A02F32"/>
    <w:rsid w:val="00A161DC"/>
    <w:rsid w:val="00A202AE"/>
    <w:rsid w:val="00A3152A"/>
    <w:rsid w:val="00A36D8D"/>
    <w:rsid w:val="00A37ADD"/>
    <w:rsid w:val="00A4039B"/>
    <w:rsid w:val="00A419B6"/>
    <w:rsid w:val="00A474D6"/>
    <w:rsid w:val="00A517E8"/>
    <w:rsid w:val="00A636DB"/>
    <w:rsid w:val="00A84452"/>
    <w:rsid w:val="00A84E48"/>
    <w:rsid w:val="00A94569"/>
    <w:rsid w:val="00A94D87"/>
    <w:rsid w:val="00AA27F4"/>
    <w:rsid w:val="00AA35CC"/>
    <w:rsid w:val="00AB52CC"/>
    <w:rsid w:val="00AB5668"/>
    <w:rsid w:val="00AB7650"/>
    <w:rsid w:val="00AC57A7"/>
    <w:rsid w:val="00AD23E6"/>
    <w:rsid w:val="00AD57FB"/>
    <w:rsid w:val="00AE6A9F"/>
    <w:rsid w:val="00AE7921"/>
    <w:rsid w:val="00AF3848"/>
    <w:rsid w:val="00AF4DF1"/>
    <w:rsid w:val="00B0280C"/>
    <w:rsid w:val="00B265A2"/>
    <w:rsid w:val="00B27A92"/>
    <w:rsid w:val="00B27EEE"/>
    <w:rsid w:val="00B40403"/>
    <w:rsid w:val="00B50111"/>
    <w:rsid w:val="00B5152C"/>
    <w:rsid w:val="00B60868"/>
    <w:rsid w:val="00B648B4"/>
    <w:rsid w:val="00B66247"/>
    <w:rsid w:val="00B857B2"/>
    <w:rsid w:val="00B9477E"/>
    <w:rsid w:val="00BA066F"/>
    <w:rsid w:val="00BA2A40"/>
    <w:rsid w:val="00BA669D"/>
    <w:rsid w:val="00BD1943"/>
    <w:rsid w:val="00BE0BFA"/>
    <w:rsid w:val="00BE12D0"/>
    <w:rsid w:val="00BE1476"/>
    <w:rsid w:val="00BE458D"/>
    <w:rsid w:val="00BE5AD0"/>
    <w:rsid w:val="00BF047E"/>
    <w:rsid w:val="00C01335"/>
    <w:rsid w:val="00C0354A"/>
    <w:rsid w:val="00C041A1"/>
    <w:rsid w:val="00C07AC7"/>
    <w:rsid w:val="00C17B5E"/>
    <w:rsid w:val="00C3343F"/>
    <w:rsid w:val="00C408A5"/>
    <w:rsid w:val="00C42EBD"/>
    <w:rsid w:val="00C56AA8"/>
    <w:rsid w:val="00C57FEC"/>
    <w:rsid w:val="00C60F7B"/>
    <w:rsid w:val="00C86AB9"/>
    <w:rsid w:val="00C91595"/>
    <w:rsid w:val="00C93460"/>
    <w:rsid w:val="00C952FE"/>
    <w:rsid w:val="00CB07D3"/>
    <w:rsid w:val="00CB6D89"/>
    <w:rsid w:val="00CC2BAB"/>
    <w:rsid w:val="00CC43A7"/>
    <w:rsid w:val="00CC5A1B"/>
    <w:rsid w:val="00CD158E"/>
    <w:rsid w:val="00CD2CC6"/>
    <w:rsid w:val="00CD6CEF"/>
    <w:rsid w:val="00CE428F"/>
    <w:rsid w:val="00CE609C"/>
    <w:rsid w:val="00CE7821"/>
    <w:rsid w:val="00D053F3"/>
    <w:rsid w:val="00D05F0D"/>
    <w:rsid w:val="00D105CB"/>
    <w:rsid w:val="00D12184"/>
    <w:rsid w:val="00D259F6"/>
    <w:rsid w:val="00D2730C"/>
    <w:rsid w:val="00D35A36"/>
    <w:rsid w:val="00D41BD4"/>
    <w:rsid w:val="00D47545"/>
    <w:rsid w:val="00D47997"/>
    <w:rsid w:val="00D566EC"/>
    <w:rsid w:val="00D57EE1"/>
    <w:rsid w:val="00D65CE6"/>
    <w:rsid w:val="00D80849"/>
    <w:rsid w:val="00D86F90"/>
    <w:rsid w:val="00DA6F09"/>
    <w:rsid w:val="00DC4BC3"/>
    <w:rsid w:val="00DC5549"/>
    <w:rsid w:val="00DC5FF5"/>
    <w:rsid w:val="00DD1F36"/>
    <w:rsid w:val="00DD59F8"/>
    <w:rsid w:val="00DE23CB"/>
    <w:rsid w:val="00DE4F06"/>
    <w:rsid w:val="00DF5C29"/>
    <w:rsid w:val="00DF6FF7"/>
    <w:rsid w:val="00E04DC4"/>
    <w:rsid w:val="00E23DB2"/>
    <w:rsid w:val="00E41F73"/>
    <w:rsid w:val="00E433C9"/>
    <w:rsid w:val="00E522C2"/>
    <w:rsid w:val="00E53B13"/>
    <w:rsid w:val="00E70156"/>
    <w:rsid w:val="00E80DD1"/>
    <w:rsid w:val="00E9678A"/>
    <w:rsid w:val="00EA5CE7"/>
    <w:rsid w:val="00EB352B"/>
    <w:rsid w:val="00EC4B96"/>
    <w:rsid w:val="00ED7BA2"/>
    <w:rsid w:val="00EE7552"/>
    <w:rsid w:val="00EF6DA4"/>
    <w:rsid w:val="00F023D5"/>
    <w:rsid w:val="00F03B16"/>
    <w:rsid w:val="00F051A2"/>
    <w:rsid w:val="00F115C9"/>
    <w:rsid w:val="00F1399F"/>
    <w:rsid w:val="00F15A5F"/>
    <w:rsid w:val="00F24DED"/>
    <w:rsid w:val="00F2661A"/>
    <w:rsid w:val="00F35BF7"/>
    <w:rsid w:val="00F41FE8"/>
    <w:rsid w:val="00F553D4"/>
    <w:rsid w:val="00F65C03"/>
    <w:rsid w:val="00F6719F"/>
    <w:rsid w:val="00F706B1"/>
    <w:rsid w:val="00F76570"/>
    <w:rsid w:val="00F768EB"/>
    <w:rsid w:val="00F82D06"/>
    <w:rsid w:val="00F8404F"/>
    <w:rsid w:val="00F84DB5"/>
    <w:rsid w:val="00F85DA4"/>
    <w:rsid w:val="00F872F4"/>
    <w:rsid w:val="00F87516"/>
    <w:rsid w:val="00F94CAE"/>
    <w:rsid w:val="00F95A3B"/>
    <w:rsid w:val="00F966C6"/>
    <w:rsid w:val="00FB1995"/>
    <w:rsid w:val="00FC5DFC"/>
    <w:rsid w:val="00FD03F1"/>
    <w:rsid w:val="00FD73A4"/>
    <w:rsid w:val="00FE5D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077CD30"/>
  <w15:chartTrackingRefBased/>
  <w15:docId w15:val="{BFF066A9-7144-4F5C-9909-F85BC1327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B80"/>
  </w:style>
  <w:style w:type="paragraph" w:styleId="Titre1">
    <w:name w:val="heading 1"/>
    <w:basedOn w:val="Normal"/>
    <w:next w:val="Normal"/>
    <w:link w:val="Titre1Car"/>
    <w:uiPriority w:val="9"/>
    <w:qFormat/>
    <w:rsid w:val="00BA06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A06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9916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5B3A5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5B3A5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066F"/>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BA066F"/>
    <w:rPr>
      <w:rFonts w:asciiTheme="majorHAnsi" w:eastAsiaTheme="majorEastAsia" w:hAnsiTheme="majorHAnsi" w:cstheme="majorBidi"/>
      <w:color w:val="2E74B5" w:themeColor="accent1" w:themeShade="BF"/>
      <w:sz w:val="26"/>
      <w:szCs w:val="26"/>
    </w:rPr>
  </w:style>
  <w:style w:type="paragraph" w:styleId="En-ttedetabledesmatires">
    <w:name w:val="TOC Heading"/>
    <w:basedOn w:val="Titre1"/>
    <w:next w:val="Normal"/>
    <w:uiPriority w:val="39"/>
    <w:unhideWhenUsed/>
    <w:qFormat/>
    <w:rsid w:val="00BA066F"/>
    <w:pPr>
      <w:outlineLvl w:val="9"/>
    </w:pPr>
    <w:rPr>
      <w:lang w:eastAsia="fr-FR"/>
    </w:rPr>
  </w:style>
  <w:style w:type="paragraph" w:styleId="Paragraphedeliste">
    <w:name w:val="List Paragraph"/>
    <w:basedOn w:val="Normal"/>
    <w:uiPriority w:val="34"/>
    <w:qFormat/>
    <w:rsid w:val="00BA066F"/>
    <w:pPr>
      <w:ind w:left="720"/>
      <w:contextualSpacing/>
    </w:pPr>
  </w:style>
  <w:style w:type="paragraph" w:styleId="TM1">
    <w:name w:val="toc 1"/>
    <w:basedOn w:val="Normal"/>
    <w:next w:val="Normal"/>
    <w:autoRedefine/>
    <w:uiPriority w:val="39"/>
    <w:unhideWhenUsed/>
    <w:rsid w:val="00F95A3B"/>
    <w:pPr>
      <w:tabs>
        <w:tab w:val="left" w:pos="440"/>
        <w:tab w:val="right" w:leader="dot" w:pos="9062"/>
      </w:tabs>
      <w:spacing w:after="100"/>
    </w:pPr>
  </w:style>
  <w:style w:type="character" w:styleId="Lienhypertexte">
    <w:name w:val="Hyperlink"/>
    <w:basedOn w:val="Policepardfaut"/>
    <w:uiPriority w:val="99"/>
    <w:unhideWhenUsed/>
    <w:rsid w:val="00BA066F"/>
    <w:rPr>
      <w:color w:val="0563C1" w:themeColor="hyperlink"/>
      <w:u w:val="single"/>
    </w:rPr>
  </w:style>
  <w:style w:type="paragraph" w:styleId="Titre">
    <w:name w:val="Title"/>
    <w:basedOn w:val="Normal"/>
    <w:next w:val="Normal"/>
    <w:link w:val="TitreCar"/>
    <w:uiPriority w:val="10"/>
    <w:qFormat/>
    <w:rsid w:val="00BA06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A066F"/>
    <w:rPr>
      <w:rFonts w:asciiTheme="majorHAnsi" w:eastAsiaTheme="majorEastAsia" w:hAnsiTheme="majorHAnsi" w:cstheme="majorBidi"/>
      <w:spacing w:val="-10"/>
      <w:kern w:val="28"/>
      <w:sz w:val="56"/>
      <w:szCs w:val="56"/>
    </w:rPr>
  </w:style>
  <w:style w:type="paragraph" w:styleId="Notedebasdepage">
    <w:name w:val="footnote text"/>
    <w:basedOn w:val="Normal"/>
    <w:link w:val="NotedebasdepageCar"/>
    <w:uiPriority w:val="99"/>
    <w:semiHidden/>
    <w:unhideWhenUsed/>
    <w:rsid w:val="00BA066F"/>
    <w:pPr>
      <w:spacing w:after="0" w:line="240" w:lineRule="auto"/>
      <w:jc w:val="both"/>
    </w:pPr>
    <w:rPr>
      <w:rFonts w:ascii="Arial" w:eastAsia="Times New Roman" w:hAnsi="Arial" w:cs="Times New Roman"/>
      <w:sz w:val="20"/>
      <w:szCs w:val="20"/>
      <w:lang w:eastAsia="fr-FR"/>
    </w:rPr>
  </w:style>
  <w:style w:type="character" w:customStyle="1" w:styleId="NotedebasdepageCar">
    <w:name w:val="Note de bas de page Car"/>
    <w:basedOn w:val="Policepardfaut"/>
    <w:link w:val="Notedebasdepage"/>
    <w:uiPriority w:val="99"/>
    <w:semiHidden/>
    <w:rsid w:val="00BA066F"/>
    <w:rPr>
      <w:rFonts w:ascii="Arial" w:eastAsia="Times New Roman" w:hAnsi="Arial" w:cs="Times New Roman"/>
      <w:sz w:val="20"/>
      <w:szCs w:val="20"/>
      <w:lang w:eastAsia="fr-FR"/>
    </w:rPr>
  </w:style>
  <w:style w:type="character" w:styleId="Appelnotedebasdep">
    <w:name w:val="footnote reference"/>
    <w:basedOn w:val="Policepardfaut"/>
    <w:uiPriority w:val="99"/>
    <w:semiHidden/>
    <w:unhideWhenUsed/>
    <w:rsid w:val="00BA066F"/>
    <w:rPr>
      <w:vertAlign w:val="superscript"/>
    </w:rPr>
  </w:style>
  <w:style w:type="table" w:customStyle="1" w:styleId="TableauGrille4-Accentuation11">
    <w:name w:val="Tableau Grille 4 - Accentuation 11"/>
    <w:basedOn w:val="TableauNormal"/>
    <w:uiPriority w:val="49"/>
    <w:rsid w:val="00BA066F"/>
    <w:pPr>
      <w:spacing w:before="200" w:after="0" w:line="240" w:lineRule="auto"/>
    </w:pPr>
    <w:rPr>
      <w:rFonts w:cstheme="minorHAnsi"/>
      <w:sz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M2">
    <w:name w:val="toc 2"/>
    <w:basedOn w:val="Normal"/>
    <w:next w:val="Normal"/>
    <w:autoRedefine/>
    <w:uiPriority w:val="39"/>
    <w:unhideWhenUsed/>
    <w:rsid w:val="00BA066F"/>
    <w:pPr>
      <w:spacing w:after="100"/>
      <w:ind w:left="220"/>
    </w:pPr>
  </w:style>
  <w:style w:type="table" w:styleId="TableauGrille4-Accentuation5">
    <w:name w:val="Grid Table 4 Accent 5"/>
    <w:basedOn w:val="TableauNormal"/>
    <w:uiPriority w:val="49"/>
    <w:rsid w:val="00BA066F"/>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tte">
    <w:name w:val="header"/>
    <w:basedOn w:val="Normal"/>
    <w:link w:val="En-tteCar"/>
    <w:uiPriority w:val="99"/>
    <w:unhideWhenUsed/>
    <w:rsid w:val="00BA066F"/>
    <w:pPr>
      <w:tabs>
        <w:tab w:val="center" w:pos="4536"/>
        <w:tab w:val="right" w:pos="9072"/>
      </w:tabs>
      <w:spacing w:after="0" w:line="240" w:lineRule="auto"/>
    </w:pPr>
  </w:style>
  <w:style w:type="character" w:customStyle="1" w:styleId="En-tteCar">
    <w:name w:val="En-tête Car"/>
    <w:basedOn w:val="Policepardfaut"/>
    <w:link w:val="En-tte"/>
    <w:uiPriority w:val="99"/>
    <w:rsid w:val="00BA066F"/>
  </w:style>
  <w:style w:type="paragraph" w:styleId="Pieddepage">
    <w:name w:val="footer"/>
    <w:basedOn w:val="Normal"/>
    <w:link w:val="PieddepageCar"/>
    <w:uiPriority w:val="99"/>
    <w:unhideWhenUsed/>
    <w:rsid w:val="00BA06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066F"/>
  </w:style>
  <w:style w:type="paragraph" w:styleId="Lgende">
    <w:name w:val="caption"/>
    <w:basedOn w:val="Normal"/>
    <w:next w:val="Normal"/>
    <w:uiPriority w:val="35"/>
    <w:unhideWhenUsed/>
    <w:qFormat/>
    <w:rsid w:val="00BA066F"/>
    <w:pPr>
      <w:spacing w:after="200" w:line="240" w:lineRule="auto"/>
    </w:pPr>
    <w:rPr>
      <w:i/>
      <w:iCs/>
      <w:color w:val="44546A" w:themeColor="text2"/>
      <w:sz w:val="18"/>
      <w:szCs w:val="18"/>
    </w:rPr>
  </w:style>
  <w:style w:type="paragraph" w:customStyle="1" w:styleId="Default">
    <w:name w:val="Default"/>
    <w:rsid w:val="00BA066F"/>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3E36E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E36EC"/>
    <w:rPr>
      <w:rFonts w:ascii="Segoe UI" w:hAnsi="Segoe UI" w:cs="Segoe UI"/>
      <w:sz w:val="18"/>
      <w:szCs w:val="18"/>
    </w:rPr>
  </w:style>
  <w:style w:type="character" w:styleId="Marquedecommentaire">
    <w:name w:val="annotation reference"/>
    <w:basedOn w:val="Policepardfaut"/>
    <w:uiPriority w:val="99"/>
    <w:semiHidden/>
    <w:unhideWhenUsed/>
    <w:rsid w:val="003E36EC"/>
    <w:rPr>
      <w:sz w:val="16"/>
      <w:szCs w:val="16"/>
    </w:rPr>
  </w:style>
  <w:style w:type="paragraph" w:styleId="Commentaire">
    <w:name w:val="annotation text"/>
    <w:basedOn w:val="Normal"/>
    <w:link w:val="CommentaireCar"/>
    <w:uiPriority w:val="99"/>
    <w:semiHidden/>
    <w:unhideWhenUsed/>
    <w:rsid w:val="003E36EC"/>
    <w:pPr>
      <w:spacing w:line="240" w:lineRule="auto"/>
    </w:pPr>
    <w:rPr>
      <w:sz w:val="20"/>
      <w:szCs w:val="20"/>
    </w:rPr>
  </w:style>
  <w:style w:type="character" w:customStyle="1" w:styleId="CommentaireCar">
    <w:name w:val="Commentaire Car"/>
    <w:basedOn w:val="Policepardfaut"/>
    <w:link w:val="Commentaire"/>
    <w:uiPriority w:val="99"/>
    <w:semiHidden/>
    <w:rsid w:val="003E36EC"/>
    <w:rPr>
      <w:sz w:val="20"/>
      <w:szCs w:val="20"/>
    </w:rPr>
  </w:style>
  <w:style w:type="paragraph" w:styleId="Objetducommentaire">
    <w:name w:val="annotation subject"/>
    <w:basedOn w:val="Commentaire"/>
    <w:next w:val="Commentaire"/>
    <w:link w:val="ObjetducommentaireCar"/>
    <w:uiPriority w:val="99"/>
    <w:semiHidden/>
    <w:unhideWhenUsed/>
    <w:rsid w:val="003E36EC"/>
    <w:rPr>
      <w:b/>
      <w:bCs/>
    </w:rPr>
  </w:style>
  <w:style w:type="character" w:customStyle="1" w:styleId="ObjetducommentaireCar">
    <w:name w:val="Objet du commentaire Car"/>
    <w:basedOn w:val="CommentaireCar"/>
    <w:link w:val="Objetducommentaire"/>
    <w:uiPriority w:val="99"/>
    <w:semiHidden/>
    <w:rsid w:val="003E36EC"/>
    <w:rPr>
      <w:b/>
      <w:bCs/>
      <w:sz w:val="20"/>
      <w:szCs w:val="20"/>
    </w:rPr>
  </w:style>
  <w:style w:type="paragraph" w:styleId="Rvision">
    <w:name w:val="Revision"/>
    <w:hidden/>
    <w:uiPriority w:val="99"/>
    <w:semiHidden/>
    <w:rsid w:val="00F95A3B"/>
    <w:pPr>
      <w:spacing w:after="0" w:line="240" w:lineRule="auto"/>
    </w:pPr>
  </w:style>
  <w:style w:type="table" w:styleId="Grilledutableau">
    <w:name w:val="Table Grid"/>
    <w:basedOn w:val="TableauNormal"/>
    <w:uiPriority w:val="39"/>
    <w:rsid w:val="00A41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202AE"/>
    <w:pPr>
      <w:spacing w:after="0" w:line="240" w:lineRule="auto"/>
    </w:pPr>
  </w:style>
  <w:style w:type="paragraph" w:styleId="Citation">
    <w:name w:val="Quote"/>
    <w:basedOn w:val="Normal"/>
    <w:next w:val="Normal"/>
    <w:link w:val="CitationCar"/>
    <w:uiPriority w:val="29"/>
    <w:qFormat/>
    <w:rsid w:val="00E522C2"/>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E522C2"/>
    <w:rPr>
      <w:i/>
      <w:iCs/>
      <w:color w:val="404040" w:themeColor="text1" w:themeTint="BF"/>
    </w:rPr>
  </w:style>
  <w:style w:type="character" w:styleId="Mentionnonrsolue">
    <w:name w:val="Unresolved Mention"/>
    <w:basedOn w:val="Policepardfaut"/>
    <w:uiPriority w:val="99"/>
    <w:semiHidden/>
    <w:unhideWhenUsed/>
    <w:rsid w:val="00B857B2"/>
    <w:rPr>
      <w:color w:val="605E5C"/>
      <w:shd w:val="clear" w:color="auto" w:fill="E1DFDD"/>
    </w:rPr>
  </w:style>
  <w:style w:type="character" w:customStyle="1" w:styleId="Titre3Car">
    <w:name w:val="Titre 3 Car"/>
    <w:basedOn w:val="Policepardfaut"/>
    <w:link w:val="Titre3"/>
    <w:uiPriority w:val="9"/>
    <w:rsid w:val="0099160E"/>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5B3A54"/>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5B3A54"/>
    <w:rPr>
      <w:rFonts w:asciiTheme="majorHAnsi" w:eastAsiaTheme="majorEastAsia" w:hAnsiTheme="majorHAnsi" w:cstheme="majorBidi"/>
      <w:color w:val="2E74B5" w:themeColor="accent1" w:themeShade="BF"/>
    </w:rPr>
  </w:style>
  <w:style w:type="character" w:styleId="Lienhypertextesuivivisit">
    <w:name w:val="FollowedHyperlink"/>
    <w:basedOn w:val="Policepardfaut"/>
    <w:uiPriority w:val="99"/>
    <w:semiHidden/>
    <w:unhideWhenUsed/>
    <w:rsid w:val="00D47997"/>
    <w:rPr>
      <w:color w:val="954F72" w:themeColor="followedHyperlink"/>
      <w:u w:val="single"/>
    </w:rPr>
  </w:style>
  <w:style w:type="table" w:styleId="TableauGrille4-Accentuation6">
    <w:name w:val="Grid Table 4 Accent 6"/>
    <w:basedOn w:val="TableauNormal"/>
    <w:uiPriority w:val="49"/>
    <w:rsid w:val="007D52E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66785">
      <w:bodyDiv w:val="1"/>
      <w:marLeft w:val="0"/>
      <w:marRight w:val="0"/>
      <w:marTop w:val="0"/>
      <w:marBottom w:val="0"/>
      <w:divBdr>
        <w:top w:val="none" w:sz="0" w:space="0" w:color="auto"/>
        <w:left w:val="none" w:sz="0" w:space="0" w:color="auto"/>
        <w:bottom w:val="none" w:sz="0" w:space="0" w:color="auto"/>
        <w:right w:val="none" w:sz="0" w:space="0" w:color="auto"/>
      </w:divBdr>
    </w:div>
    <w:div w:id="231160340">
      <w:bodyDiv w:val="1"/>
      <w:marLeft w:val="0"/>
      <w:marRight w:val="0"/>
      <w:marTop w:val="0"/>
      <w:marBottom w:val="0"/>
      <w:divBdr>
        <w:top w:val="none" w:sz="0" w:space="0" w:color="auto"/>
        <w:left w:val="none" w:sz="0" w:space="0" w:color="auto"/>
        <w:bottom w:val="none" w:sz="0" w:space="0" w:color="auto"/>
        <w:right w:val="none" w:sz="0" w:space="0" w:color="auto"/>
      </w:divBdr>
    </w:div>
    <w:div w:id="234438280">
      <w:bodyDiv w:val="1"/>
      <w:marLeft w:val="0"/>
      <w:marRight w:val="0"/>
      <w:marTop w:val="0"/>
      <w:marBottom w:val="0"/>
      <w:divBdr>
        <w:top w:val="none" w:sz="0" w:space="0" w:color="auto"/>
        <w:left w:val="none" w:sz="0" w:space="0" w:color="auto"/>
        <w:bottom w:val="none" w:sz="0" w:space="0" w:color="auto"/>
        <w:right w:val="none" w:sz="0" w:space="0" w:color="auto"/>
      </w:divBdr>
    </w:div>
    <w:div w:id="338849740">
      <w:bodyDiv w:val="1"/>
      <w:marLeft w:val="0"/>
      <w:marRight w:val="0"/>
      <w:marTop w:val="0"/>
      <w:marBottom w:val="0"/>
      <w:divBdr>
        <w:top w:val="none" w:sz="0" w:space="0" w:color="auto"/>
        <w:left w:val="none" w:sz="0" w:space="0" w:color="auto"/>
        <w:bottom w:val="none" w:sz="0" w:space="0" w:color="auto"/>
        <w:right w:val="none" w:sz="0" w:space="0" w:color="auto"/>
      </w:divBdr>
    </w:div>
    <w:div w:id="433595875">
      <w:bodyDiv w:val="1"/>
      <w:marLeft w:val="0"/>
      <w:marRight w:val="0"/>
      <w:marTop w:val="0"/>
      <w:marBottom w:val="0"/>
      <w:divBdr>
        <w:top w:val="none" w:sz="0" w:space="0" w:color="auto"/>
        <w:left w:val="none" w:sz="0" w:space="0" w:color="auto"/>
        <w:bottom w:val="none" w:sz="0" w:space="0" w:color="auto"/>
        <w:right w:val="none" w:sz="0" w:space="0" w:color="auto"/>
      </w:divBdr>
    </w:div>
    <w:div w:id="453987592">
      <w:bodyDiv w:val="1"/>
      <w:marLeft w:val="0"/>
      <w:marRight w:val="0"/>
      <w:marTop w:val="0"/>
      <w:marBottom w:val="0"/>
      <w:divBdr>
        <w:top w:val="none" w:sz="0" w:space="0" w:color="auto"/>
        <w:left w:val="none" w:sz="0" w:space="0" w:color="auto"/>
        <w:bottom w:val="none" w:sz="0" w:space="0" w:color="auto"/>
        <w:right w:val="none" w:sz="0" w:space="0" w:color="auto"/>
      </w:divBdr>
    </w:div>
    <w:div w:id="485827902">
      <w:bodyDiv w:val="1"/>
      <w:marLeft w:val="0"/>
      <w:marRight w:val="0"/>
      <w:marTop w:val="0"/>
      <w:marBottom w:val="0"/>
      <w:divBdr>
        <w:top w:val="none" w:sz="0" w:space="0" w:color="auto"/>
        <w:left w:val="none" w:sz="0" w:space="0" w:color="auto"/>
        <w:bottom w:val="none" w:sz="0" w:space="0" w:color="auto"/>
        <w:right w:val="none" w:sz="0" w:space="0" w:color="auto"/>
      </w:divBdr>
    </w:div>
    <w:div w:id="603920365">
      <w:bodyDiv w:val="1"/>
      <w:marLeft w:val="0"/>
      <w:marRight w:val="0"/>
      <w:marTop w:val="0"/>
      <w:marBottom w:val="0"/>
      <w:divBdr>
        <w:top w:val="none" w:sz="0" w:space="0" w:color="auto"/>
        <w:left w:val="none" w:sz="0" w:space="0" w:color="auto"/>
        <w:bottom w:val="none" w:sz="0" w:space="0" w:color="auto"/>
        <w:right w:val="none" w:sz="0" w:space="0" w:color="auto"/>
      </w:divBdr>
    </w:div>
    <w:div w:id="737246022">
      <w:bodyDiv w:val="1"/>
      <w:marLeft w:val="0"/>
      <w:marRight w:val="0"/>
      <w:marTop w:val="0"/>
      <w:marBottom w:val="0"/>
      <w:divBdr>
        <w:top w:val="none" w:sz="0" w:space="0" w:color="auto"/>
        <w:left w:val="none" w:sz="0" w:space="0" w:color="auto"/>
        <w:bottom w:val="none" w:sz="0" w:space="0" w:color="auto"/>
        <w:right w:val="none" w:sz="0" w:space="0" w:color="auto"/>
      </w:divBdr>
    </w:div>
    <w:div w:id="822939465">
      <w:bodyDiv w:val="1"/>
      <w:marLeft w:val="0"/>
      <w:marRight w:val="0"/>
      <w:marTop w:val="0"/>
      <w:marBottom w:val="0"/>
      <w:divBdr>
        <w:top w:val="none" w:sz="0" w:space="0" w:color="auto"/>
        <w:left w:val="none" w:sz="0" w:space="0" w:color="auto"/>
        <w:bottom w:val="none" w:sz="0" w:space="0" w:color="auto"/>
        <w:right w:val="none" w:sz="0" w:space="0" w:color="auto"/>
      </w:divBdr>
    </w:div>
    <w:div w:id="843057261">
      <w:bodyDiv w:val="1"/>
      <w:marLeft w:val="0"/>
      <w:marRight w:val="0"/>
      <w:marTop w:val="0"/>
      <w:marBottom w:val="0"/>
      <w:divBdr>
        <w:top w:val="none" w:sz="0" w:space="0" w:color="auto"/>
        <w:left w:val="none" w:sz="0" w:space="0" w:color="auto"/>
        <w:bottom w:val="none" w:sz="0" w:space="0" w:color="auto"/>
        <w:right w:val="none" w:sz="0" w:space="0" w:color="auto"/>
      </w:divBdr>
    </w:div>
    <w:div w:id="960653247">
      <w:bodyDiv w:val="1"/>
      <w:marLeft w:val="0"/>
      <w:marRight w:val="0"/>
      <w:marTop w:val="0"/>
      <w:marBottom w:val="0"/>
      <w:divBdr>
        <w:top w:val="none" w:sz="0" w:space="0" w:color="auto"/>
        <w:left w:val="none" w:sz="0" w:space="0" w:color="auto"/>
        <w:bottom w:val="none" w:sz="0" w:space="0" w:color="auto"/>
        <w:right w:val="none" w:sz="0" w:space="0" w:color="auto"/>
      </w:divBdr>
    </w:div>
    <w:div w:id="1312098661">
      <w:bodyDiv w:val="1"/>
      <w:marLeft w:val="0"/>
      <w:marRight w:val="0"/>
      <w:marTop w:val="0"/>
      <w:marBottom w:val="0"/>
      <w:divBdr>
        <w:top w:val="none" w:sz="0" w:space="0" w:color="auto"/>
        <w:left w:val="none" w:sz="0" w:space="0" w:color="auto"/>
        <w:bottom w:val="none" w:sz="0" w:space="0" w:color="auto"/>
        <w:right w:val="none" w:sz="0" w:space="0" w:color="auto"/>
      </w:divBdr>
    </w:div>
    <w:div w:id="1422215114">
      <w:bodyDiv w:val="1"/>
      <w:marLeft w:val="0"/>
      <w:marRight w:val="0"/>
      <w:marTop w:val="0"/>
      <w:marBottom w:val="0"/>
      <w:divBdr>
        <w:top w:val="none" w:sz="0" w:space="0" w:color="auto"/>
        <w:left w:val="none" w:sz="0" w:space="0" w:color="auto"/>
        <w:bottom w:val="none" w:sz="0" w:space="0" w:color="auto"/>
        <w:right w:val="none" w:sz="0" w:space="0" w:color="auto"/>
      </w:divBdr>
    </w:div>
    <w:div w:id="168088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cre.fr/Documents/Appels-d-offres/appel-d-offres-portant-sur-la-realisation-et-l-exploitation-d-installations-de-production-d-electricite-a-partir-de-l-energie-solaire-centrales-s"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CBA64-B6AF-4BE0-8E6B-78DC5B011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21</Pages>
  <Words>4367</Words>
  <Characters>24020</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 Sophie</dc:creator>
  <cp:keywords/>
  <dc:description/>
  <cp:lastModifiedBy>Urbanisme Névian</cp:lastModifiedBy>
  <cp:revision>28</cp:revision>
  <cp:lastPrinted>2022-06-22T16:34:00Z</cp:lastPrinted>
  <dcterms:created xsi:type="dcterms:W3CDTF">2022-06-10T17:29:00Z</dcterms:created>
  <dcterms:modified xsi:type="dcterms:W3CDTF">2022-06-22T16:34:00Z</dcterms:modified>
</cp:coreProperties>
</file>